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D9" w:rsidRDefault="00626CD9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О ЗАДАТКЕ №________</w:t>
      </w:r>
    </w:p>
    <w:p w:rsidR="00626CD9" w:rsidRDefault="00626CD9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26CD9" w:rsidRDefault="00626CD9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город Москва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"___" _____________ 201</w:t>
      </w:r>
      <w:r w:rsidR="00F6664E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г.</w:t>
      </w:r>
    </w:p>
    <w:p w:rsidR="00626CD9" w:rsidRDefault="00626CD9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26CD9" w:rsidRDefault="00F92171" w:rsidP="00B4494F">
      <w:pPr>
        <w:ind w:firstLine="708"/>
        <w:jc w:val="both"/>
        <w:rPr>
          <w:sz w:val="22"/>
          <w:szCs w:val="22"/>
        </w:rPr>
      </w:pPr>
      <w:proofErr w:type="gramStart"/>
      <w:r w:rsidRPr="005F718A">
        <w:rPr>
          <w:b/>
          <w:sz w:val="22"/>
          <w:szCs w:val="22"/>
        </w:rPr>
        <w:t xml:space="preserve">Закрытое Акционерное Общество «СВ-Поволжское» </w:t>
      </w:r>
      <w:r w:rsidRPr="0063182D">
        <w:rPr>
          <w:sz w:val="22"/>
          <w:szCs w:val="22"/>
        </w:rPr>
        <w:t>(</w:t>
      </w:r>
      <w:r w:rsidRPr="005F718A">
        <w:rPr>
          <w:sz w:val="22"/>
          <w:szCs w:val="22"/>
        </w:rPr>
        <w:t xml:space="preserve">ИНН 6322025804 ОГРН 1026301980814, Самарская область, Ставропольский район, с. </w:t>
      </w:r>
      <w:proofErr w:type="spellStart"/>
      <w:r w:rsidRPr="005F718A">
        <w:rPr>
          <w:sz w:val="22"/>
          <w:szCs w:val="22"/>
        </w:rPr>
        <w:t>Узюково</w:t>
      </w:r>
      <w:proofErr w:type="spellEnd"/>
      <w:r w:rsidRPr="005F718A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5F718A">
        <w:rPr>
          <w:sz w:val="22"/>
          <w:szCs w:val="22"/>
        </w:rPr>
        <w:t xml:space="preserve"> в лице конкурсного управляющего Зайцева Василия Игоревича, действующего на основании определения Арбитражного суда Самарской области от 08 июня 2017 года по делу № А55-12768/2010, </w:t>
      </w:r>
      <w:r w:rsidR="00626CD9">
        <w:rPr>
          <w:sz w:val="22"/>
          <w:szCs w:val="22"/>
        </w:rPr>
        <w:t xml:space="preserve">именуемое в дальнейшем </w:t>
      </w:r>
      <w:r w:rsidR="00626CD9">
        <w:rPr>
          <w:b/>
          <w:sz w:val="22"/>
          <w:szCs w:val="22"/>
        </w:rPr>
        <w:t>«Организатор торгов»</w:t>
      </w:r>
      <w:r w:rsidR="00626CD9">
        <w:rPr>
          <w:sz w:val="22"/>
          <w:szCs w:val="22"/>
        </w:rPr>
        <w:t>,  с одной стороны, и ___, именуемое (</w:t>
      </w:r>
      <w:proofErr w:type="spellStart"/>
      <w:r w:rsidR="00626CD9">
        <w:rPr>
          <w:sz w:val="22"/>
          <w:szCs w:val="22"/>
        </w:rPr>
        <w:t>ый</w:t>
      </w:r>
      <w:proofErr w:type="spellEnd"/>
      <w:r w:rsidR="00626CD9">
        <w:rPr>
          <w:sz w:val="22"/>
          <w:szCs w:val="22"/>
        </w:rPr>
        <w:t xml:space="preserve">) в дальнейшем </w:t>
      </w:r>
      <w:r w:rsidR="00626CD9">
        <w:rPr>
          <w:b/>
          <w:sz w:val="22"/>
          <w:szCs w:val="22"/>
        </w:rPr>
        <w:t>«Претендент»</w:t>
      </w:r>
      <w:r w:rsidR="00626CD9">
        <w:rPr>
          <w:sz w:val="22"/>
          <w:szCs w:val="22"/>
        </w:rPr>
        <w:t>, в лице ___, действующего на основании __, с другой стороны</w:t>
      </w:r>
      <w:proofErr w:type="gramEnd"/>
      <w:r w:rsidR="00626CD9">
        <w:rPr>
          <w:sz w:val="22"/>
          <w:szCs w:val="22"/>
        </w:rPr>
        <w:t>, заключили настоящий договор о нижеследующем:</w:t>
      </w:r>
    </w:p>
    <w:p w:rsidR="00626CD9" w:rsidRDefault="00626CD9">
      <w:pPr>
        <w:jc w:val="both"/>
        <w:rPr>
          <w:sz w:val="22"/>
          <w:szCs w:val="22"/>
        </w:rPr>
      </w:pPr>
    </w:p>
    <w:p w:rsidR="00626CD9" w:rsidRDefault="00626CD9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ПРЕДМЕТ ДОГОВОРА</w:t>
      </w:r>
    </w:p>
    <w:p w:rsidR="00626CD9" w:rsidRDefault="00626CD9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имущества, принадлежащего </w:t>
      </w:r>
      <w:r w:rsidR="00F92171">
        <w:rPr>
          <w:rFonts w:ascii="Times New Roman CYR" w:hAnsi="Times New Roman CYR" w:cs="Times New Roman CYR"/>
          <w:bCs/>
          <w:sz w:val="22"/>
          <w:szCs w:val="22"/>
        </w:rPr>
        <w:t>ЗАО «СВ-Поволжское»</w:t>
      </w:r>
      <w:r>
        <w:rPr>
          <w:sz w:val="22"/>
          <w:szCs w:val="22"/>
        </w:rPr>
        <w:t xml:space="preserve"> (далее – «Имущество», «Имущество Должника») по лоту № __ </w:t>
      </w:r>
      <w:r>
        <w:rPr>
          <w:i/>
          <w:sz w:val="22"/>
          <w:szCs w:val="22"/>
        </w:rPr>
        <w:t>(привести описание лота в соответствии с информационным сообщением)</w:t>
      </w:r>
      <w:r>
        <w:rPr>
          <w:sz w:val="22"/>
          <w:szCs w:val="22"/>
        </w:rPr>
        <w:t xml:space="preserve"> перечисляет денежные средства в размере ____ рублей __ копеек НДС не облагается (далее – «Задаток»), а Организатор торгов принимает задаток на</w:t>
      </w:r>
      <w:r w:rsidR="00F92171">
        <w:rPr>
          <w:sz w:val="22"/>
          <w:szCs w:val="22"/>
        </w:rPr>
        <w:t xml:space="preserve"> специальный</w:t>
      </w:r>
      <w:r>
        <w:rPr>
          <w:sz w:val="22"/>
          <w:szCs w:val="22"/>
        </w:rPr>
        <w:t xml:space="preserve"> расчетный счет Организатора торгов, указанный в информационном сообщении о торгах</w:t>
      </w:r>
      <w:proofErr w:type="gramEnd"/>
      <w:r>
        <w:rPr>
          <w:sz w:val="22"/>
          <w:szCs w:val="22"/>
        </w:rPr>
        <w:t xml:space="preserve"> (далее – информационное сообщение). Информационное сообщение опубликовано Организатором торгов «__» __________ 201</w:t>
      </w:r>
      <w:r w:rsidR="00836727">
        <w:rPr>
          <w:sz w:val="22"/>
          <w:szCs w:val="22"/>
        </w:rPr>
        <w:t>7</w:t>
      </w:r>
      <w:r>
        <w:rPr>
          <w:sz w:val="22"/>
          <w:szCs w:val="22"/>
        </w:rPr>
        <w:t>г. в газет</w:t>
      </w:r>
      <w:r w:rsidR="00F6664E">
        <w:rPr>
          <w:sz w:val="22"/>
          <w:szCs w:val="22"/>
        </w:rPr>
        <w:t>е</w:t>
      </w:r>
      <w:r>
        <w:rPr>
          <w:sz w:val="22"/>
          <w:szCs w:val="22"/>
        </w:rPr>
        <w:t xml:space="preserve"> «Коммерсантъ</w:t>
      </w:r>
      <w:proofErr w:type="gramStart"/>
      <w:r>
        <w:rPr>
          <w:sz w:val="22"/>
          <w:szCs w:val="22"/>
        </w:rPr>
        <w:t>» (№__</w:t>
      </w:r>
      <w:r w:rsidR="00F6664E">
        <w:rPr>
          <w:sz w:val="22"/>
          <w:szCs w:val="22"/>
        </w:rPr>
        <w:t xml:space="preserve">, </w:t>
      </w:r>
      <w:proofErr w:type="gramEnd"/>
      <w:r w:rsidR="00F6664E">
        <w:rPr>
          <w:sz w:val="22"/>
          <w:szCs w:val="22"/>
        </w:rPr>
        <w:t>информационное сообщение №__) и на сайте Единого Федерального Реестра Сведений о Банкротстве</w:t>
      </w:r>
      <w:r>
        <w:rPr>
          <w:sz w:val="22"/>
          <w:szCs w:val="22"/>
        </w:rPr>
        <w:t>.</w:t>
      </w: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</w:t>
      </w:r>
      <w:r w:rsidR="00F6664E">
        <w:rPr>
          <w:sz w:val="22"/>
          <w:szCs w:val="22"/>
        </w:rPr>
        <w:t>цессии с</w:t>
      </w:r>
      <w:r>
        <w:rPr>
          <w:sz w:val="22"/>
          <w:szCs w:val="22"/>
        </w:rPr>
        <w:t xml:space="preserve"> Должник</w:t>
      </w:r>
      <w:r w:rsidR="00F6664E">
        <w:rPr>
          <w:sz w:val="22"/>
          <w:szCs w:val="22"/>
        </w:rPr>
        <w:t>ом</w:t>
      </w:r>
      <w:r>
        <w:rPr>
          <w:sz w:val="22"/>
          <w:szCs w:val="22"/>
        </w:rPr>
        <w:t xml:space="preserve"> при признании Претендента победителем торгов по лоту № ___. </w:t>
      </w: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26CD9" w:rsidRDefault="00626CD9">
      <w:pPr>
        <w:jc w:val="both"/>
        <w:rPr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2.1. 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Задаток должен быть внесен Претендентом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  <w:proofErr w:type="gramEnd"/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2.2. В случае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непоступления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в счет оплаты приобретаемого на торгах имущества Должника по лоту при заключении в установленном порядке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договора купли-продажи имущества Должника.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>
        <w:rPr>
          <w:rFonts w:ascii="Times New Roman" w:hAnsi="Times New Roman"/>
          <w:b w:val="0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 СРОК ДЕЙСТВИЯ НАСТОЯЩЕГО ДОГОВОРА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г. Москвы в соответствии с действующим законодательством Российской Федерации.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tabs>
          <w:tab w:val="left" w:pos="33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5. АДРЕСА И БАНКОВСКИЕ РЕКВИЗИТЫ СТОРОН</w:t>
      </w:r>
    </w:p>
    <w:p w:rsidR="00626CD9" w:rsidRDefault="00626CD9">
      <w:pPr>
        <w:tabs>
          <w:tab w:val="left" w:pos="3315"/>
        </w:tabs>
        <w:jc w:val="center"/>
        <w:rPr>
          <w:sz w:val="22"/>
          <w:szCs w:val="22"/>
        </w:rPr>
      </w:pPr>
    </w:p>
    <w:p w:rsidR="00626CD9" w:rsidRDefault="00626CD9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ПРЕТЕНДЕНТ:</w:t>
      </w:r>
    </w:p>
    <w:p w:rsidR="00626CD9" w:rsidRPr="00F92171" w:rsidRDefault="00F92171" w:rsidP="00F92171">
      <w:pPr>
        <w:spacing w:line="216" w:lineRule="auto"/>
        <w:rPr>
          <w:b/>
          <w:sz w:val="22"/>
          <w:szCs w:val="22"/>
        </w:rPr>
      </w:pPr>
      <w:r w:rsidRPr="00F92171">
        <w:rPr>
          <w:b/>
          <w:sz w:val="22"/>
          <w:szCs w:val="22"/>
        </w:rPr>
        <w:t>ЗАО «СВ-Поволжское»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7"/>
        <w:gridCol w:w="4321"/>
      </w:tblGrid>
      <w:tr w:rsidR="00626CD9">
        <w:tc>
          <w:tcPr>
            <w:tcW w:w="4607" w:type="dxa"/>
            <w:shd w:val="clear" w:color="auto" w:fill="auto"/>
          </w:tcPr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26CD9">
        <w:trPr>
          <w:trHeight w:val="2276"/>
        </w:trPr>
        <w:tc>
          <w:tcPr>
            <w:tcW w:w="4607" w:type="dxa"/>
            <w:shd w:val="clear" w:color="auto" w:fill="auto"/>
          </w:tcPr>
          <w:p w:rsidR="00F92171" w:rsidRPr="00F92171" w:rsidRDefault="00F92171" w:rsidP="00F9217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92171">
              <w:rPr>
                <w:sz w:val="22"/>
                <w:szCs w:val="22"/>
              </w:rPr>
              <w:t>ИНН 6322025804, ОГРН 1026301980814,</w:t>
            </w:r>
          </w:p>
          <w:p w:rsidR="00F6664E" w:rsidRPr="00F6664E" w:rsidRDefault="00F92171" w:rsidP="00F9217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92171">
              <w:rPr>
                <w:sz w:val="22"/>
                <w:szCs w:val="22"/>
              </w:rPr>
              <w:t xml:space="preserve">Самарская область, Ставропольский район, с. </w:t>
            </w:r>
            <w:proofErr w:type="spellStart"/>
            <w:r w:rsidRPr="00F92171">
              <w:rPr>
                <w:sz w:val="22"/>
                <w:szCs w:val="22"/>
              </w:rPr>
              <w:t>Узюково</w:t>
            </w:r>
            <w:proofErr w:type="spellEnd"/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626CD9" w:rsidRDefault="00F92171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gramStart"/>
            <w:r w:rsidRPr="00F92171">
              <w:rPr>
                <w:sz w:val="22"/>
                <w:szCs w:val="22"/>
              </w:rPr>
              <w:t>р</w:t>
            </w:r>
            <w:proofErr w:type="gramEnd"/>
            <w:r w:rsidRPr="00F92171">
              <w:rPr>
                <w:sz w:val="22"/>
                <w:szCs w:val="22"/>
              </w:rPr>
              <w:t>/с 40702810800020002120 в АО АКБ «</w:t>
            </w:r>
            <w:proofErr w:type="spellStart"/>
            <w:r w:rsidRPr="00F92171">
              <w:rPr>
                <w:sz w:val="22"/>
                <w:szCs w:val="22"/>
              </w:rPr>
              <w:t>Газбанк</w:t>
            </w:r>
            <w:proofErr w:type="spellEnd"/>
            <w:r w:rsidRPr="00F92171">
              <w:rPr>
                <w:sz w:val="22"/>
                <w:szCs w:val="22"/>
              </w:rPr>
              <w:t>», г. Самара, БИК 043601863, к/с 30101810400000000863</w:t>
            </w: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F92171" w:rsidRDefault="00F921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</w:t>
            </w:r>
          </w:p>
          <w:p w:rsidR="00F6664E" w:rsidRDefault="00F921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«СВ-Поволжское»</w:t>
            </w:r>
          </w:p>
          <w:p w:rsidR="00F6664E" w:rsidRDefault="00F6664E">
            <w:pPr>
              <w:spacing w:line="216" w:lineRule="auto"/>
              <w:rPr>
                <w:sz w:val="22"/>
                <w:szCs w:val="22"/>
              </w:rPr>
            </w:pPr>
          </w:p>
          <w:p w:rsidR="00F6664E" w:rsidRDefault="00F6664E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</w:t>
            </w:r>
            <w:r w:rsidR="00F92171">
              <w:rPr>
                <w:sz w:val="22"/>
                <w:szCs w:val="22"/>
              </w:rPr>
              <w:t>Зайцев В. И.</w:t>
            </w:r>
            <w:bookmarkStart w:id="0" w:name="_GoBack"/>
            <w:bookmarkEnd w:id="0"/>
            <w:r>
              <w:rPr>
                <w:sz w:val="22"/>
                <w:szCs w:val="22"/>
              </w:rPr>
              <w:t>/</w:t>
            </w: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321" w:type="dxa"/>
            <w:shd w:val="clear" w:color="auto" w:fill="auto"/>
          </w:tcPr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626CD9" w:rsidRDefault="00626CD9">
      <w:pPr>
        <w:rPr>
          <w:sz w:val="22"/>
          <w:szCs w:val="22"/>
        </w:rPr>
      </w:pPr>
    </w:p>
    <w:p w:rsidR="00626CD9" w:rsidRDefault="00626CD9"/>
    <w:sectPr w:rsidR="00626CD9">
      <w:pgSz w:w="11906" w:h="16838"/>
      <w:pgMar w:top="568" w:right="850" w:bottom="567" w:left="993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B5E44"/>
    <w:rsid w:val="00286511"/>
    <w:rsid w:val="00490831"/>
    <w:rsid w:val="005B5E44"/>
    <w:rsid w:val="00626CD9"/>
    <w:rsid w:val="007A7375"/>
    <w:rsid w:val="00836727"/>
    <w:rsid w:val="00B4494F"/>
    <w:rsid w:val="00EA3257"/>
    <w:rsid w:val="00F6664E"/>
    <w:rsid w:val="00F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suppressAutoHyphens/>
      <w:spacing w:line="100" w:lineRule="atLeast"/>
    </w:pPr>
    <w:rPr>
      <w:rFonts w:ascii="Courier New" w:hAnsi="Courier New"/>
      <w:lang w:eastAsia="ar-SA"/>
    </w:rPr>
  </w:style>
  <w:style w:type="paragraph" w:customStyle="1" w:styleId="ConsTitle">
    <w:name w:val="ConsTitle"/>
    <w:pPr>
      <w:widowControl w:val="0"/>
      <w:suppressAutoHyphens/>
      <w:spacing w:line="100" w:lineRule="atLeast"/>
    </w:pPr>
    <w:rPr>
      <w:rFonts w:ascii="Arial" w:hAnsi="Arial"/>
      <w:b/>
      <w:sz w:val="16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User7</cp:lastModifiedBy>
  <cp:revision>7</cp:revision>
  <cp:lastPrinted>1900-12-31T21:00:00Z</cp:lastPrinted>
  <dcterms:created xsi:type="dcterms:W3CDTF">2016-02-20T13:21:00Z</dcterms:created>
  <dcterms:modified xsi:type="dcterms:W3CDTF">2017-08-11T11:45:00Z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