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A" w:rsidRPr="00FF473B" w:rsidRDefault="0069110A" w:rsidP="006911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О ЗАДАТКЕ</w:t>
      </w:r>
    </w:p>
    <w:p w:rsidR="0069110A" w:rsidRPr="00FF473B" w:rsidRDefault="0069110A" w:rsidP="006911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г. Иркутск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 __________ 201</w:t>
      </w:r>
      <w:r w:rsidR="00ED745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9110A" w:rsidRPr="00FF473B" w:rsidRDefault="0069110A" w:rsidP="006911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10A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73B">
        <w:rPr>
          <w:rFonts w:ascii="Times New Roman" w:hAnsi="Times New Roman"/>
          <w:b/>
          <w:sz w:val="24"/>
          <w:szCs w:val="24"/>
        </w:rPr>
        <w:t>Конкурсный управляющий Общества с ограниченной ответственностью «</w:t>
      </w:r>
      <w:proofErr w:type="spellStart"/>
      <w:r>
        <w:rPr>
          <w:rFonts w:ascii="Times New Roman" w:hAnsi="Times New Roman"/>
          <w:b/>
          <w:sz w:val="24"/>
          <w:szCs w:val="24"/>
        </w:rPr>
        <w:t>Нечаевское</w:t>
      </w:r>
      <w:proofErr w:type="spellEnd"/>
      <w:r w:rsidRPr="00FF473B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Шерстнев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 Леонидович</w:t>
      </w:r>
      <w:r w:rsidRPr="00FF473B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Федерального закона «О несостоятельности (банкротстве)», Решения Арбитражного суда Иркутской области от </w:t>
      </w:r>
      <w:r>
        <w:rPr>
          <w:rFonts w:ascii="Times New Roman" w:hAnsi="Times New Roman"/>
          <w:sz w:val="24"/>
          <w:szCs w:val="24"/>
        </w:rPr>
        <w:t>18</w:t>
      </w:r>
      <w:r w:rsidRPr="00FF47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F473B"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FF4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делу </w:t>
      </w:r>
      <w:r w:rsidRPr="00FF473B">
        <w:rPr>
          <w:rFonts w:ascii="Times New Roman" w:hAnsi="Times New Roman"/>
          <w:sz w:val="24"/>
          <w:szCs w:val="24"/>
        </w:rPr>
        <w:t>№ А19-</w:t>
      </w:r>
      <w:r>
        <w:rPr>
          <w:rFonts w:ascii="Times New Roman" w:hAnsi="Times New Roman"/>
          <w:sz w:val="24"/>
          <w:szCs w:val="24"/>
        </w:rPr>
        <w:t>1935</w:t>
      </w:r>
      <w:r w:rsidRPr="00FF473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4</w:t>
      </w:r>
      <w:r w:rsidRPr="00FF47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одной стороны, и</w:t>
      </w: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73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________________________________________________________________________________________________________________________, именуем__ в дальнейшем «Заявитель», в лице __________________________________________________, действующего на основании ______________________________________________________, с другой стороны, совместно именуемые стороны,  заключили настоящий договор о следующем:</w:t>
      </w: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вносит задаток 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по лоту № </w:t>
      </w:r>
      <w:r w:rsidR="00ED7456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 сумму в размере </w:t>
      </w:r>
      <w:r w:rsidR="00E93707">
        <w:rPr>
          <w:rFonts w:ascii="Times New Roman" w:hAnsi="Times New Roman"/>
          <w:sz w:val="24"/>
          <w:szCs w:val="24"/>
          <w:shd w:val="clear" w:color="auto" w:fill="FFFFFF"/>
        </w:rPr>
        <w:t>5 % стоимости имущества в конкретном периоде на день подачи заявки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E93707">
        <w:rPr>
          <w:rFonts w:ascii="Times New Roman" w:eastAsia="Times New Roman" w:hAnsi="Times New Roman"/>
          <w:sz w:val="24"/>
          <w:szCs w:val="24"/>
          <w:lang w:eastAsia="ru-RU"/>
        </w:rPr>
        <w:t>торгах посредством публичного предложения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имущества Общества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Нечаевское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»: </w:t>
      </w: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Лот №</w:t>
      </w:r>
      <w:r w:rsid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недвижимости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 8 276 630 кв.м.,  расположенный по адресу: Иркутская область, Усольский район, в районе урочища Нечаевка, кадастровый номер 38:16:000003:454, объект недвижимости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49 370 кв.м., расположенный по адресу: Иркутская область, Усольский район, в районе урочища Нечаевка, кадастровый номер 38:16:000003:453, объект недвижимости – Овощехранилище – одноэтажное, кирпично-панельное здание, общей площадью  6 783,20 кв.м, расположенное по адресу: Иркутская область, </w:t>
      </w:r>
      <w:proofErr w:type="spellStart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>Усольский</w:t>
      </w:r>
      <w:proofErr w:type="spellEnd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>Белореченский</w:t>
      </w:r>
      <w:proofErr w:type="spellEnd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п., заимка Нечаевская, кадастровый номер 38:16:000000:651, объект недвижимости – Столовая на 50 мест – нежилое, одноэтажное, кирпичное здание, общей площадью 257,49 кв.м., расположенное по адресу: Иркутская область, </w:t>
      </w:r>
      <w:proofErr w:type="spellStart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>Усольский</w:t>
      </w:r>
      <w:proofErr w:type="spellEnd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>Белореченский</w:t>
      </w:r>
      <w:proofErr w:type="spellEnd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п., заимка Нечаевская, кадастровый номер 38:16:000000:648, объект недвижимости – Нежилое здание свинофермы на 2100 голов в год, назначение нежилое, 1-этажный, общая площадь 2 925,5 кв.м., инвентарный номер 12203, литер</w:t>
      </w:r>
      <w:proofErr w:type="gramStart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по адресу: Иркутская область, Усольский район, урочище Нечаевка, кад</w:t>
      </w:r>
      <w:r w:rsid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астровый номер 38:16:000003:467, 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проводятся </w:t>
      </w:r>
      <w:r w:rsidR="00744A68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744A68" w:rsidRPr="00744A6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44A68" w:rsidRPr="00744A6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D745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E9370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44A68">
        <w:rPr>
          <w:rFonts w:ascii="Times New Roman" w:eastAsia="Times New Roman" w:hAnsi="Times New Roman"/>
          <w:sz w:val="24"/>
          <w:szCs w:val="24"/>
          <w:lang w:eastAsia="ru-RU"/>
        </w:rPr>
        <w:t xml:space="preserve">. 00 мин. </w:t>
      </w:r>
      <w:proofErr w:type="gramStart"/>
      <w:r w:rsidR="00744A68">
        <w:rPr>
          <w:rFonts w:ascii="Times New Roman" w:eastAsia="Times New Roman" w:hAnsi="Times New Roman"/>
          <w:sz w:val="24"/>
          <w:szCs w:val="24"/>
          <w:lang w:eastAsia="ru-RU"/>
        </w:rPr>
        <w:t>МСК</w:t>
      </w:r>
      <w:proofErr w:type="gramEnd"/>
      <w:r w:rsidR="00744A68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744A68">
        <w:rPr>
          <w:rFonts w:ascii="Times New Roman" w:eastAsia="Times New Roman" w:hAnsi="Times New Roman"/>
          <w:sz w:val="24"/>
          <w:szCs w:val="24"/>
          <w:lang w:val="en-US" w:eastAsia="ru-RU"/>
        </w:rPr>
        <w:t>30</w:t>
      </w:r>
      <w:r w:rsidR="00E93707">
        <w:rPr>
          <w:rFonts w:ascii="Times New Roman" w:eastAsia="Times New Roman" w:hAnsi="Times New Roman"/>
          <w:sz w:val="24"/>
          <w:szCs w:val="24"/>
          <w:lang w:eastAsia="ru-RU"/>
        </w:rPr>
        <w:t>.07.2017 г. 23 час. 59 мин. МС</w:t>
      </w:r>
      <w:bookmarkStart w:id="0" w:name="_GoBack"/>
      <w:bookmarkEnd w:id="0"/>
      <w:r w:rsidR="00E9370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торговой площадке 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bankruptcy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selt</w:t>
      </w:r>
      <w:proofErr w:type="spellEnd"/>
      <w:r w:rsidRPr="00FF473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FF473B">
        <w:rPr>
          <w:rFonts w:ascii="Times New Roman" w:hAnsi="Times New Roman"/>
          <w:sz w:val="24"/>
          <w:szCs w:val="24"/>
          <w:shd w:val="clear" w:color="auto" w:fill="FFFFFF"/>
        </w:rPr>
        <w:t>/.</w:t>
      </w:r>
    </w:p>
    <w:p w:rsidR="0069110A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Задаток служит обеспечением исполнения обязательств Заявителя по заключению договора купли-продажи имущества и оплате продаваемого на торгах имущества в случае признания Заявителя  победителем торгов. </w:t>
      </w: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должен поступить </w:t>
      </w:r>
      <w:r w:rsidR="00DA0EFE">
        <w:rPr>
          <w:rFonts w:ascii="Times New Roman" w:hAnsi="Times New Roman"/>
          <w:sz w:val="24"/>
          <w:szCs w:val="24"/>
          <w:shd w:val="clear" w:color="auto" w:fill="FFFFFF"/>
        </w:rPr>
        <w:t xml:space="preserve">заблаговременно </w:t>
      </w:r>
      <w:r w:rsidR="005E3528">
        <w:rPr>
          <w:rFonts w:ascii="Times New Roman" w:hAnsi="Times New Roman"/>
          <w:sz w:val="24"/>
          <w:szCs w:val="24"/>
          <w:shd w:val="clear" w:color="auto" w:fill="FFFFFF"/>
        </w:rPr>
        <w:t xml:space="preserve">до подачи заявки по 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реквизитам: получатель ООО «Нечаевское», </w:t>
      </w:r>
      <w:r w:rsidRPr="00FF473B">
        <w:rPr>
          <w:rFonts w:ascii="Times New Roman" w:hAnsi="Times New Roman"/>
          <w:sz w:val="24"/>
          <w:szCs w:val="24"/>
        </w:rPr>
        <w:t xml:space="preserve">счет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40702810166020000059</w:t>
      </w:r>
      <w:r w:rsidRPr="00FF47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открытый</w:t>
      </w:r>
      <w:r w:rsidRPr="00FF473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Иркутском РФ АО «</w:t>
      </w:r>
      <w:proofErr w:type="spellStart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Россельхозбанк</w:t>
      </w:r>
      <w:proofErr w:type="spellEnd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БИК 042520700, </w:t>
      </w:r>
      <w:proofErr w:type="gramStart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/с 30101810700000000700</w:t>
      </w:r>
      <w:r w:rsidR="00DA0E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9110A" w:rsidRPr="00FF473B" w:rsidRDefault="0069110A" w:rsidP="0069110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(заявителя) по договору купли-продажи имущества.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6. Заявитель не вправе распоряжаться денежными средствами, поступившими на счет Организатора торгов в качестве задатка, равно как и Организатор торгов не вправе распоряжаться денежными средствами Заявителя, поступившими на счет Организатора торгов в качестве задатка.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FF473B">
        <w:rPr>
          <w:rFonts w:ascii="Times New Roman" w:hAnsi="Times New Roman"/>
          <w:sz w:val="24"/>
          <w:szCs w:val="24"/>
          <w:lang w:eastAsia="ru-RU"/>
        </w:rPr>
        <w:t>Организатор торгов обязуется возвратить сумму задатка, внесенного Заявителем, в следующих случаях:</w:t>
      </w:r>
    </w:p>
    <w:p w:rsidR="0069110A" w:rsidRPr="00FF473B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- В случае</w:t>
      </w:r>
      <w:proofErr w:type="gramStart"/>
      <w:r w:rsidR="008A7E0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F473B">
        <w:rPr>
          <w:rFonts w:ascii="Times New Roman" w:hAnsi="Times New Roman"/>
          <w:sz w:val="24"/>
          <w:szCs w:val="24"/>
          <w:lang w:eastAsia="ru-RU"/>
        </w:rPr>
        <w:t xml:space="preserve"> если Заявителю было отказано в принятии заявки на участие в торгах, Организатор торгов обязуется возвратить поступившую на его счет сумму задатка в течение </w:t>
      </w:r>
      <w:r w:rsidR="00265004">
        <w:rPr>
          <w:rFonts w:ascii="Times New Roman" w:hAnsi="Times New Roman"/>
          <w:sz w:val="24"/>
          <w:szCs w:val="24"/>
          <w:lang w:eastAsia="ru-RU"/>
        </w:rPr>
        <w:t>п</w:t>
      </w:r>
      <w:r w:rsidRPr="00FF473B">
        <w:rPr>
          <w:rFonts w:ascii="Times New Roman" w:hAnsi="Times New Roman"/>
          <w:sz w:val="24"/>
          <w:szCs w:val="24"/>
          <w:lang w:eastAsia="ru-RU"/>
        </w:rPr>
        <w:t xml:space="preserve">яти </w:t>
      </w:r>
      <w:r w:rsidR="008A7E03">
        <w:rPr>
          <w:rFonts w:ascii="Times New Roman" w:hAnsi="Times New Roman"/>
          <w:sz w:val="24"/>
          <w:szCs w:val="24"/>
          <w:lang w:eastAsia="ru-RU"/>
        </w:rPr>
        <w:t>рабоч</w:t>
      </w:r>
      <w:r w:rsidRPr="00FF473B">
        <w:rPr>
          <w:rFonts w:ascii="Times New Roman" w:hAnsi="Times New Roman"/>
          <w:sz w:val="24"/>
          <w:szCs w:val="24"/>
          <w:lang w:eastAsia="ru-RU"/>
        </w:rPr>
        <w:t>их дней с даты проставления Организатором торгов отметки об отказе в принятии заявки на описи представленных Заявителем документов.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- В случае</w:t>
      </w:r>
      <w:proofErr w:type="gramStart"/>
      <w:r w:rsidRPr="00FF473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F473B">
        <w:rPr>
          <w:rFonts w:ascii="Times New Roman" w:hAnsi="Times New Roman"/>
          <w:sz w:val="24"/>
          <w:szCs w:val="24"/>
          <w:lang w:eastAsia="ru-RU"/>
        </w:rPr>
        <w:t xml:space="preserve"> если Заявитель не признан победителем торгов, Организатор торгов обязуется возвратить поступившую на его счет сумму задатка в течение </w:t>
      </w:r>
      <w:r w:rsidR="00265004">
        <w:rPr>
          <w:rFonts w:ascii="Times New Roman" w:hAnsi="Times New Roman"/>
          <w:sz w:val="24"/>
          <w:szCs w:val="24"/>
          <w:lang w:eastAsia="ru-RU"/>
        </w:rPr>
        <w:t>п</w:t>
      </w:r>
      <w:r w:rsidRPr="00FF473B">
        <w:rPr>
          <w:rFonts w:ascii="Times New Roman" w:hAnsi="Times New Roman"/>
          <w:sz w:val="24"/>
          <w:szCs w:val="24"/>
          <w:lang w:eastAsia="ru-RU"/>
        </w:rPr>
        <w:t xml:space="preserve">яти </w:t>
      </w:r>
      <w:r w:rsidR="00E330E3">
        <w:rPr>
          <w:rFonts w:ascii="Times New Roman" w:hAnsi="Times New Roman"/>
          <w:sz w:val="24"/>
          <w:szCs w:val="24"/>
          <w:lang w:eastAsia="ru-RU"/>
        </w:rPr>
        <w:t>рабоч</w:t>
      </w:r>
      <w:r w:rsidRPr="00FF473B">
        <w:rPr>
          <w:rFonts w:ascii="Times New Roman" w:hAnsi="Times New Roman"/>
          <w:sz w:val="24"/>
          <w:szCs w:val="24"/>
          <w:lang w:eastAsia="ru-RU"/>
        </w:rPr>
        <w:t xml:space="preserve">их дней с даты </w:t>
      </w:r>
      <w:r w:rsidR="008A7E03">
        <w:rPr>
          <w:rFonts w:ascii="Times New Roman" w:hAnsi="Times New Roman"/>
          <w:sz w:val="24"/>
          <w:szCs w:val="24"/>
          <w:lang w:eastAsia="ru-RU"/>
        </w:rPr>
        <w:t>подписания протокола результата торгов</w:t>
      </w:r>
      <w:r w:rsidRPr="00FF473B">
        <w:rPr>
          <w:rFonts w:ascii="Times New Roman" w:hAnsi="Times New Roman"/>
          <w:sz w:val="24"/>
          <w:szCs w:val="24"/>
          <w:lang w:eastAsia="ru-RU"/>
        </w:rPr>
        <w:t>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Возврат задатка осуществляется на расчетный счет Заявителя.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8. На денежные средства, перечисленные в соответствии с настоящим договором, проценты не начисляются.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9.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proofErr w:type="gramStart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банковских реквизитов.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10. Сумма внесенного задатка не возвращается Заявителю в случае </w:t>
      </w:r>
      <w:r w:rsidRPr="00FF473B">
        <w:rPr>
          <w:rFonts w:ascii="Times New Roman" w:hAnsi="Times New Roman"/>
          <w:sz w:val="24"/>
          <w:szCs w:val="24"/>
        </w:rPr>
        <w:t>отказа или уклонения от подписания договора купли-продажи в течение пяти дней со дня получения предложения арбитражного управляющего о заключении такого договора (при условии, что Заявитель признан победителем торгов).</w:t>
      </w:r>
    </w:p>
    <w:p w:rsidR="0069110A" w:rsidRPr="00FF473B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11. Заявитель подтверждает согласие со всеми условиями договора о задатке, размещенного на электронной площадке, фактом внесения денежных средств в качестве задатка на участие в торгах.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10A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Подписи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69110A" w:rsidRPr="00FF473B" w:rsidTr="008F0239">
        <w:tc>
          <w:tcPr>
            <w:tcW w:w="4435" w:type="dxa"/>
          </w:tcPr>
          <w:p w:rsidR="0069110A" w:rsidRPr="00FF473B" w:rsidRDefault="0069110A" w:rsidP="00ED7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:rsidR="0069110A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r>
              <w:rPr>
                <w:rFonts w:ascii="Times New Roman" w:hAnsi="Times New Roman"/>
                <w:sz w:val="24"/>
                <w:szCs w:val="24"/>
              </w:rPr>
              <w:t>Нечаевское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110A" w:rsidRPr="00FF473B" w:rsidRDefault="0069110A" w:rsidP="00ED7456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6654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79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Иркутская область, Усольский район,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р-п Белореченский.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ОГРН: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1023802139987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3840006892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КПП: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385101001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665527, Иркутская область, Куйтунский район, с. </w:t>
            </w:r>
            <w:proofErr w:type="spellStart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Каразей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Зеленая, д. 11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110A" w:rsidRPr="00FF473B" w:rsidRDefault="0069110A" w:rsidP="008F0239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</w:pPr>
            <w:r w:rsidRPr="00FF473B">
              <w:rPr>
                <w:rStyle w:val="s3"/>
                <w:bCs/>
                <w:color w:val="000000"/>
              </w:rPr>
              <w:t xml:space="preserve">       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69110A" w:rsidRPr="00FF473B" w:rsidRDefault="0069110A" w:rsidP="008F0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Шерстнев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А.Л.</w:t>
            </w: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136" w:type="dxa"/>
          </w:tcPr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239" w:rsidRPr="00FF473B" w:rsidRDefault="008F0239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 _______________/</w:t>
            </w:r>
          </w:p>
          <w:p w:rsidR="0069110A" w:rsidRPr="00FF473B" w:rsidRDefault="0069110A" w:rsidP="008F02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6EC6" w:rsidRDefault="009E6EC6" w:rsidP="00D04893"/>
    <w:sectPr w:rsidR="009E6EC6" w:rsidSect="00ED74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07" w:rsidRDefault="00E93707">
      <w:pPr>
        <w:spacing w:after="0" w:line="240" w:lineRule="auto"/>
      </w:pPr>
      <w:r>
        <w:separator/>
      </w:r>
    </w:p>
  </w:endnote>
  <w:endnote w:type="continuationSeparator" w:id="0">
    <w:p w:rsidR="00E93707" w:rsidRDefault="00E9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07" w:rsidRDefault="00E9370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4A68">
      <w:rPr>
        <w:noProof/>
      </w:rPr>
      <w:t>1</w:t>
    </w:r>
    <w:r>
      <w:fldChar w:fldCharType="end"/>
    </w:r>
  </w:p>
  <w:p w:rsidR="00E93707" w:rsidRDefault="00E937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07" w:rsidRDefault="00E93707">
      <w:pPr>
        <w:spacing w:after="0" w:line="240" w:lineRule="auto"/>
      </w:pPr>
      <w:r>
        <w:separator/>
      </w:r>
    </w:p>
  </w:footnote>
  <w:footnote w:type="continuationSeparator" w:id="0">
    <w:p w:rsidR="00E93707" w:rsidRDefault="00E93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10A"/>
    <w:rsid w:val="000546B4"/>
    <w:rsid w:val="000B6E3A"/>
    <w:rsid w:val="001C4703"/>
    <w:rsid w:val="002374E1"/>
    <w:rsid w:val="00265004"/>
    <w:rsid w:val="003337A0"/>
    <w:rsid w:val="0042586E"/>
    <w:rsid w:val="004B0199"/>
    <w:rsid w:val="005E3528"/>
    <w:rsid w:val="00671F09"/>
    <w:rsid w:val="0069110A"/>
    <w:rsid w:val="00714615"/>
    <w:rsid w:val="00744A68"/>
    <w:rsid w:val="007B494B"/>
    <w:rsid w:val="008843B2"/>
    <w:rsid w:val="008A7E03"/>
    <w:rsid w:val="008F0239"/>
    <w:rsid w:val="00921CF8"/>
    <w:rsid w:val="009E6EC6"/>
    <w:rsid w:val="00B12E05"/>
    <w:rsid w:val="00BB2DB0"/>
    <w:rsid w:val="00D04893"/>
    <w:rsid w:val="00DA0EFE"/>
    <w:rsid w:val="00DB6027"/>
    <w:rsid w:val="00DC6348"/>
    <w:rsid w:val="00E330E3"/>
    <w:rsid w:val="00E93707"/>
    <w:rsid w:val="00E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11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110A"/>
    <w:rPr>
      <w:rFonts w:ascii="Calibri" w:eastAsia="Calibri" w:hAnsi="Calibri" w:cs="Times New Roman"/>
    </w:rPr>
  </w:style>
  <w:style w:type="paragraph" w:customStyle="1" w:styleId="p2">
    <w:name w:val="p2"/>
    <w:basedOn w:val="a"/>
    <w:rsid w:val="00691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69110A"/>
  </w:style>
  <w:style w:type="character" w:customStyle="1" w:styleId="apple-converted-space">
    <w:name w:val="apple-converted-space"/>
    <w:basedOn w:val="a0"/>
    <w:rsid w:val="00691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zn47QUUD14QmY2y30Nlaq9g5AQqb15l/BYGckglP+DU=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RFQ0WL5T6QQMra8w0XSiZifhmX20NpZtIUWPzp9hN68=</DigestValue>
    </Reference>
  </SignedInfo>
  <SignatureValue>oJoNTJK2AVXlVjZg8CzGw57wiPveuRFkwncbtSQLtBwDwYirz/iX2sLL+I2/QE9Q
MJLcvWAW1LV6n6HjpqY4gw==</SignatureValue>
  <KeyInfo>
    <X509Data>
      <X509Certificate>MIIJyTCCCXigAwIBAgIKaRIaQAADAAKeYzAIBgYqhQMCAgMwggGMMRgwFgYFKoUD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ZWQpMB4XDTE2MDgyNTA2MTMwMFoXDTE3MDgyNTA2MTQwMFowggE+MRowGAYIKoUD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0LXRgtGB0YLQstC40Y8g4oSWINCh0KQvMTI0LTI3Mzgg0L7RgiAwMS4wNy4yMDE1
DE5D0LXRgNGC0LjRhNC40LrQsNGCINGB0L7QvtGC0LLQtdGC0YHRgtCy0LjRjyDi
hJYg0KHQpC8xMjgtMjc2OCDQvtGCIDMxLjEyLjIwMTUwCAYGKoUDAgIDA0EA19og
qvKqhH1tGmwMLnR6C1IlgqPVtPLgnL48MBcnNe4U27IeT7N+/kWJfKXMp3LWiESf
685TJS/Kg8ss68ahgA==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SKqolWdF/3UrDFNfxTxQcMcapDw=</DigestValue>
      </Reference>
      <Reference URI="/word/endnotes.xml?ContentType=application/vnd.openxmlformats-officedocument.wordprocessingml.endnotes+xml">
        <DigestMethod Algorithm="http://www.w3.org/2000/09/xmldsig#sha1"/>
        <DigestValue>YN3BNfyuX8HhkOTX6llf2bNLoXs=</DigestValue>
      </Reference>
      <Reference URI="/word/fontTable.xml?ContentType=application/vnd.openxmlformats-officedocument.wordprocessingml.fontTable+xml">
        <DigestMethod Algorithm="http://www.w3.org/2000/09/xmldsig#sha1"/>
        <DigestValue>KHm6mMvWri76pWBI4hacImOCWhY=</DigestValue>
      </Reference>
      <Reference URI="/word/footer1.xml?ContentType=application/vnd.openxmlformats-officedocument.wordprocessingml.footer+xml">
        <DigestMethod Algorithm="http://www.w3.org/2000/09/xmldsig#sha1"/>
        <DigestValue>pQFDEXtkiOPUMimA3DVygCTiO0c=</DigestValue>
      </Reference>
      <Reference URI="/word/footnotes.xml?ContentType=application/vnd.openxmlformats-officedocument.wordprocessingml.footnotes+xml">
        <DigestMethod Algorithm="http://www.w3.org/2000/09/xmldsig#sha1"/>
        <DigestValue>jY34aUaTqSIKyV9TCQ9FtRKN3Jo=</DigestValue>
      </Reference>
      <Reference URI="/word/settings.xml?ContentType=application/vnd.openxmlformats-officedocument.wordprocessingml.settings+xml">
        <DigestMethod Algorithm="http://www.w3.org/2000/09/xmldsig#sha1"/>
        <DigestValue>MD5e/lF6cWCMKxIBszpgCYIC4qg=</DigestValue>
      </Reference>
      <Reference URI="/word/styles.xml?ContentType=application/vnd.openxmlformats-officedocument.wordprocessingml.styles+xml">
        <DigestMethod Algorithm="http://www.w3.org/2000/09/xmldsig#sha1"/>
        <DigestValue>lNnJEgVnZlHbvTtoU8nZVmIHkEs=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2017-06-16T05:15:01Z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2017-06-16T05:15:01Z</xd:SigningTime>
          <xd:SigningCertificate>
            <xd:Cert>
              <xd:CertDigest>
                <DigestMethod Algorithm="http://www.w3.org/2000/09/xmldsig#sha1"/>
                <DigestValue>NH5Jd205qnm+0r7V7udpWvosctw=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496182413606495900048995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Адвокат</cp:lastModifiedBy>
  <cp:revision>4</cp:revision>
  <dcterms:created xsi:type="dcterms:W3CDTF">2017-05-05T03:55:00Z</dcterms:created>
  <dcterms:modified xsi:type="dcterms:W3CDTF">2017-06-16T02:58:00Z</dcterms:modified>
</cp:coreProperties>
</file>