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D7" w:rsidRPr="00CA4BD7" w:rsidRDefault="00CA4BD7" w:rsidP="00CA4BD7">
      <w:pPr>
        <w:jc w:val="both"/>
        <w:rPr>
          <w:color w:val="auto"/>
        </w:rPr>
      </w:pPr>
      <w:proofErr w:type="gramStart"/>
      <w:r w:rsidRPr="00CA4BD7">
        <w:rPr>
          <w:color w:val="auto"/>
        </w:rPr>
        <w:t xml:space="preserve">Организатор торгов конкурсный управляющий Юртаев Д.М. (170100, г. Тверь, ОПС-100, а/я 4а, тел. 89109325502, </w:t>
      </w:r>
      <w:hyperlink r:id="rId4" w:history="1">
        <w:r w:rsidRPr="00CA4BD7">
          <w:rPr>
            <w:rStyle w:val="a3"/>
            <w:color w:val="auto"/>
            <w:lang w:val="en-US"/>
          </w:rPr>
          <w:t>yurtaevdm</w:t>
        </w:r>
        <w:r w:rsidRPr="00CA4BD7">
          <w:rPr>
            <w:rStyle w:val="a3"/>
            <w:color w:val="auto"/>
          </w:rPr>
          <w:t>@</w:t>
        </w:r>
        <w:r w:rsidRPr="00CA4BD7">
          <w:rPr>
            <w:rStyle w:val="a3"/>
            <w:color w:val="auto"/>
            <w:lang w:val="en-US"/>
          </w:rPr>
          <w:t>mail</w:t>
        </w:r>
        <w:r w:rsidRPr="00CA4BD7">
          <w:rPr>
            <w:rStyle w:val="a3"/>
            <w:color w:val="auto"/>
          </w:rPr>
          <w:t>.</w:t>
        </w:r>
        <w:r w:rsidRPr="00CA4BD7">
          <w:rPr>
            <w:rStyle w:val="a3"/>
            <w:color w:val="auto"/>
            <w:lang w:val="en-US"/>
          </w:rPr>
          <w:t>ru</w:t>
        </w:r>
      </w:hyperlink>
      <w:r w:rsidRPr="00CA4BD7">
        <w:rPr>
          <w:color w:val="auto"/>
        </w:rPr>
        <w:t xml:space="preserve">) член </w:t>
      </w:r>
      <w:r w:rsidRPr="00CA4BD7">
        <w:rPr>
          <w:bCs/>
          <w:color w:val="auto"/>
        </w:rPr>
        <w:t>НП «СРО НАУ «ДЕЛО» (</w:t>
      </w:r>
      <w:r w:rsidRPr="00CA4BD7">
        <w:rPr>
          <w:rStyle w:val="paragraph"/>
          <w:color w:val="auto"/>
        </w:rPr>
        <w:t xml:space="preserve">141983, Московская область, г. Дубна, ул. Жуковского, д. 2, </w:t>
      </w:r>
      <w:r w:rsidRPr="00CA4BD7">
        <w:rPr>
          <w:bCs/>
          <w:color w:val="auto"/>
        </w:rPr>
        <w:t xml:space="preserve">ИНН 5010029544, ОГРН 1035002205919) назначен Решением Арбитражного суда Тверской области от </w:t>
      </w:r>
      <w:r w:rsidRPr="00CA4BD7">
        <w:rPr>
          <w:color w:val="auto"/>
        </w:rPr>
        <w:t xml:space="preserve">10.06.2011г. </w:t>
      </w:r>
      <w:r w:rsidRPr="00CA4BD7">
        <w:rPr>
          <w:bCs/>
          <w:color w:val="auto"/>
        </w:rPr>
        <w:t xml:space="preserve">по делу № </w:t>
      </w:r>
      <w:r w:rsidRPr="00CA4BD7">
        <w:rPr>
          <w:color w:val="auto"/>
        </w:rPr>
        <w:t>А66-7057/2010</w:t>
      </w:r>
      <w:r w:rsidRPr="00CA4BD7">
        <w:rPr>
          <w:rFonts w:eastAsia="Calibri"/>
          <w:color w:val="auto"/>
          <w:lang w:eastAsia="en-US"/>
        </w:rPr>
        <w:t xml:space="preserve">, </w:t>
      </w:r>
      <w:r w:rsidRPr="00CA4BD7">
        <w:rPr>
          <w:color w:val="auto"/>
          <w:shd w:val="clear" w:color="auto" w:fill="FFFFFF"/>
        </w:rPr>
        <w:t>сообщает о проведении на электронной площадке ООО «Системы Электронных Торгов</w:t>
      </w:r>
      <w:proofErr w:type="gramEnd"/>
      <w:r w:rsidRPr="00CA4BD7">
        <w:rPr>
          <w:color w:val="auto"/>
          <w:shd w:val="clear" w:color="auto" w:fill="FFFFFF"/>
        </w:rPr>
        <w:t xml:space="preserve">» (сайт: </w:t>
      </w:r>
      <w:proofErr w:type="spellStart"/>
      <w:r w:rsidRPr="00CA4BD7">
        <w:rPr>
          <w:color w:val="auto"/>
          <w:shd w:val="clear" w:color="auto" w:fill="FFFFFF"/>
        </w:rPr>
        <w:t>www.selt-online.ru</w:t>
      </w:r>
      <w:proofErr w:type="spellEnd"/>
      <w:r w:rsidRPr="00CA4BD7">
        <w:rPr>
          <w:color w:val="auto"/>
          <w:shd w:val="clear" w:color="auto" w:fill="FFFFFF"/>
        </w:rPr>
        <w:t>) 28.12.2011 года в 14 час. 00 мин. открытых торгов в форме аукциона с открытой формой представления предложений о цене</w:t>
      </w:r>
      <w:r w:rsidRPr="00CA4BD7">
        <w:rPr>
          <w:rFonts w:eastAsia="Calibri"/>
          <w:color w:val="auto"/>
          <w:lang w:eastAsia="en-US"/>
        </w:rPr>
        <w:t xml:space="preserve"> по</w:t>
      </w:r>
      <w:r w:rsidRPr="00CA4BD7">
        <w:rPr>
          <w:color w:val="auto"/>
        </w:rPr>
        <w:t xml:space="preserve"> продаже имуществ</w:t>
      </w:r>
      <w:proofErr w:type="gramStart"/>
      <w:r w:rsidRPr="00CA4BD7">
        <w:rPr>
          <w:color w:val="auto"/>
        </w:rPr>
        <w:t>а ООО</w:t>
      </w:r>
      <w:proofErr w:type="gramEnd"/>
      <w:r w:rsidRPr="00CA4BD7">
        <w:rPr>
          <w:color w:val="auto"/>
        </w:rPr>
        <w:t xml:space="preserve"> «Фотограф» (</w:t>
      </w:r>
      <w:r w:rsidRPr="00CA4BD7">
        <w:t>170042, г. Тверь, ул. Горького, д. 33</w:t>
      </w:r>
      <w:r w:rsidRPr="00CA4BD7">
        <w:rPr>
          <w:color w:val="auto"/>
        </w:rPr>
        <w:t xml:space="preserve">, </w:t>
      </w:r>
      <w:r w:rsidRPr="00CA4BD7">
        <w:rPr>
          <w:bCs/>
          <w:color w:val="auto"/>
        </w:rPr>
        <w:t xml:space="preserve">ОГРН </w:t>
      </w:r>
      <w:r w:rsidRPr="00CA4BD7">
        <w:t>1066950016990</w:t>
      </w:r>
      <w:r w:rsidRPr="00CA4BD7">
        <w:rPr>
          <w:color w:val="auto"/>
        </w:rPr>
        <w:t xml:space="preserve"> ИНН </w:t>
      </w:r>
      <w:r w:rsidRPr="00CA4BD7">
        <w:t>6950003160</w:t>
      </w:r>
      <w:r w:rsidRPr="00CA4BD7">
        <w:rPr>
          <w:color w:val="auto"/>
        </w:rPr>
        <w:t>) Состав и характеристики имущества: Лот № 1 права требования задолженност</w:t>
      </w:r>
      <w:proofErr w:type="gramStart"/>
      <w:r w:rsidRPr="00CA4BD7">
        <w:rPr>
          <w:color w:val="auto"/>
        </w:rPr>
        <w:t>и ООО</w:t>
      </w:r>
      <w:proofErr w:type="gramEnd"/>
      <w:r w:rsidRPr="00CA4BD7">
        <w:rPr>
          <w:color w:val="auto"/>
        </w:rPr>
        <w:t xml:space="preserve"> «Компания «</w:t>
      </w:r>
      <w:proofErr w:type="spellStart"/>
      <w:r w:rsidRPr="00CA4BD7">
        <w:rPr>
          <w:color w:val="auto"/>
        </w:rPr>
        <w:t>Дормаш</w:t>
      </w:r>
      <w:proofErr w:type="spellEnd"/>
      <w:r w:rsidRPr="00CA4BD7">
        <w:rPr>
          <w:color w:val="auto"/>
        </w:rPr>
        <w:t xml:space="preserve">» перед ООО «Фотограф» в размере 15965841 рублей, начальная цена - </w:t>
      </w:r>
      <w:r w:rsidRPr="00CA4BD7">
        <w:t>153 906  руб., ш</w:t>
      </w:r>
      <w:r w:rsidRPr="00CA4BD7">
        <w:rPr>
          <w:color w:val="auto"/>
          <w:shd w:val="clear" w:color="auto" w:fill="FFFFFF"/>
        </w:rPr>
        <w:t>аг аукциона - 5% от начальной цены лота.</w:t>
      </w:r>
    </w:p>
    <w:p w:rsidR="00CA4BD7" w:rsidRPr="00CA4BD7" w:rsidRDefault="00CA4BD7" w:rsidP="00CA4BD7">
      <w:pPr>
        <w:jc w:val="both"/>
        <w:rPr>
          <w:color w:val="auto"/>
          <w:shd w:val="clear" w:color="auto" w:fill="FFFFFF"/>
        </w:rPr>
      </w:pPr>
      <w:r w:rsidRPr="00CA4BD7">
        <w:rPr>
          <w:color w:val="auto"/>
          <w:shd w:val="clear" w:color="auto" w:fill="FFFFFF"/>
        </w:rPr>
        <w:t xml:space="preserve">Ознакомление с необходимой информацией и документами; заключение договора о задатке осуществляется в дни и время приема заявок по адресу: </w:t>
      </w:r>
      <w:proofErr w:type="gramStart"/>
      <w:r w:rsidRPr="00CA4BD7">
        <w:rPr>
          <w:color w:val="auto"/>
          <w:shd w:val="clear" w:color="auto" w:fill="FFFFFF"/>
        </w:rPr>
        <w:t>г</w:t>
      </w:r>
      <w:proofErr w:type="gramEnd"/>
      <w:r w:rsidRPr="00CA4BD7">
        <w:rPr>
          <w:color w:val="auto"/>
          <w:shd w:val="clear" w:color="auto" w:fill="FFFFFF"/>
        </w:rPr>
        <w:t>. Тверь, ул. Вагжанова, д. 21, оф.7.</w:t>
      </w:r>
    </w:p>
    <w:p w:rsidR="00CA4BD7" w:rsidRPr="00CA4BD7" w:rsidRDefault="00CA4BD7" w:rsidP="00CA4BD7">
      <w:pPr>
        <w:jc w:val="both"/>
        <w:rPr>
          <w:color w:val="auto"/>
          <w:shd w:val="clear" w:color="auto" w:fill="FFFFFF"/>
        </w:rPr>
      </w:pPr>
      <w:r w:rsidRPr="00CA4BD7">
        <w:rPr>
          <w:color w:val="auto"/>
          <w:shd w:val="clear" w:color="auto" w:fill="FFFFFF"/>
        </w:rPr>
        <w:t>Подача заявок на участие в торгах, предложений о цене, ознакомление с проектами договора о задатке и договора купли-продажи осуществляется на электронной торговой площадке ООО «Системы Электронных Торгов» в рабочие дни с 10:00 до 13:00, с 21.11.2011 г. по 23.12.2011 г. (включительно) по московскому времени.</w:t>
      </w:r>
    </w:p>
    <w:p w:rsidR="00CA4BD7" w:rsidRPr="00CA4BD7" w:rsidRDefault="00CA4BD7" w:rsidP="00CA4BD7">
      <w:pPr>
        <w:jc w:val="both"/>
        <w:rPr>
          <w:color w:val="auto"/>
          <w:shd w:val="clear" w:color="auto" w:fill="FFFFFF"/>
        </w:rPr>
      </w:pPr>
      <w:r w:rsidRPr="00CA4BD7">
        <w:rPr>
          <w:color w:val="auto"/>
          <w:shd w:val="clear" w:color="auto" w:fill="FFFFFF"/>
        </w:rPr>
        <w:t xml:space="preserve">Заявка на участие в торгах должна соответствовать требованиям, установленным в соответствии с Федеральным законом «О несостоятельности (банкротстве)». Порядок оформления заявки </w:t>
      </w:r>
      <w:proofErr w:type="gramStart"/>
      <w:r w:rsidRPr="00CA4BD7">
        <w:rPr>
          <w:color w:val="auto"/>
          <w:shd w:val="clear" w:color="auto" w:fill="FFFFFF"/>
        </w:rPr>
        <w:t>на участие в торгах в форме электронного документа установлен в соответствии с Приказом</w:t>
      </w:r>
      <w:proofErr w:type="gramEnd"/>
      <w:r w:rsidRPr="00CA4BD7">
        <w:rPr>
          <w:color w:val="auto"/>
          <w:shd w:val="clear" w:color="auto" w:fill="FFFFFF"/>
        </w:rPr>
        <w:t xml:space="preserve"> Минэкономразвития РФ от 15.02.2010 №54.</w:t>
      </w:r>
    </w:p>
    <w:p w:rsidR="00CA4BD7" w:rsidRPr="00CA4BD7" w:rsidRDefault="00CA4BD7" w:rsidP="00CA4BD7">
      <w:pPr>
        <w:jc w:val="both"/>
        <w:rPr>
          <w:color w:val="auto"/>
          <w:shd w:val="clear" w:color="auto" w:fill="FFFFFF"/>
        </w:rPr>
      </w:pPr>
      <w:proofErr w:type="gramStart"/>
      <w:r w:rsidRPr="00CA4BD7">
        <w:rPr>
          <w:color w:val="auto"/>
          <w:shd w:val="clear" w:color="auto" w:fill="FFFFFF"/>
        </w:rPr>
        <w:t>К заявке на участие в торгах должны прилагаться следующие документы: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</w:t>
      </w:r>
      <w:proofErr w:type="gramEnd"/>
      <w:r w:rsidRPr="00CA4BD7">
        <w:rPr>
          <w:color w:val="auto"/>
          <w:shd w:val="clear" w:color="auto" w:fill="FFFFFF"/>
        </w:rPr>
        <w:t xml:space="preserve">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</w:t>
      </w:r>
    </w:p>
    <w:p w:rsidR="00CA4BD7" w:rsidRPr="00CA4BD7" w:rsidRDefault="00CA4BD7" w:rsidP="00CA4BD7">
      <w:pPr>
        <w:pStyle w:val="a4"/>
        <w:ind w:right="-108" w:firstLine="0"/>
        <w:jc w:val="both"/>
        <w:rPr>
          <w:szCs w:val="24"/>
        </w:rPr>
      </w:pPr>
      <w:r w:rsidRPr="00CA4BD7">
        <w:rPr>
          <w:szCs w:val="24"/>
          <w:shd w:val="clear" w:color="auto" w:fill="FFFFFF"/>
        </w:rPr>
        <w:t xml:space="preserve">До подачи заявки претендент заключает с организатором торгов договор о задатке. </w:t>
      </w:r>
      <w:proofErr w:type="gramStart"/>
      <w:r w:rsidRPr="00CA4BD7">
        <w:rPr>
          <w:szCs w:val="24"/>
          <w:shd w:val="clear" w:color="auto" w:fill="FFFFFF"/>
        </w:rPr>
        <w:t>Задаток в размере 20% от начальной цены лота должен быть перечислен по указанным реквизитам должника (получатель:</w:t>
      </w:r>
      <w:proofErr w:type="gramEnd"/>
      <w:r w:rsidRPr="00CA4BD7">
        <w:rPr>
          <w:szCs w:val="24"/>
          <w:shd w:val="clear" w:color="auto" w:fill="FFFFFF"/>
        </w:rPr>
        <w:t xml:space="preserve"> </w:t>
      </w:r>
      <w:r w:rsidRPr="00CA4BD7">
        <w:rPr>
          <w:szCs w:val="24"/>
        </w:rPr>
        <w:t>ООО «Фотограф»</w:t>
      </w:r>
      <w:r w:rsidRPr="00CA4BD7">
        <w:rPr>
          <w:szCs w:val="24"/>
          <w:shd w:val="clear" w:color="auto" w:fill="FFFFFF"/>
        </w:rPr>
        <w:t xml:space="preserve">, </w:t>
      </w:r>
      <w:r w:rsidRPr="00CA4BD7">
        <w:rPr>
          <w:szCs w:val="24"/>
        </w:rPr>
        <w:t xml:space="preserve">ИНН 6950003160/КПП 695201001, </w:t>
      </w:r>
      <w:proofErr w:type="spellStart"/>
      <w:proofErr w:type="gramStart"/>
      <w:r w:rsidRPr="00CA4BD7">
        <w:rPr>
          <w:szCs w:val="24"/>
        </w:rPr>
        <w:t>р</w:t>
      </w:r>
      <w:proofErr w:type="spellEnd"/>
      <w:proofErr w:type="gramEnd"/>
      <w:r w:rsidRPr="00CA4BD7">
        <w:rPr>
          <w:szCs w:val="24"/>
        </w:rPr>
        <w:t xml:space="preserve">/с 40702810400050000643 </w:t>
      </w:r>
      <w:r w:rsidRPr="00CA4BD7">
        <w:rPr>
          <w:snapToGrid w:val="0"/>
          <w:szCs w:val="24"/>
        </w:rPr>
        <w:t>Филиале «Тверской» ЗАО «КБ «ОТКРЫТИЕ», БИК 042809902, к/с 30101810600000000902</w:t>
      </w:r>
      <w:r w:rsidRPr="00CA4BD7">
        <w:rPr>
          <w:szCs w:val="24"/>
          <w:shd w:val="clear" w:color="auto" w:fill="FFFFFF"/>
        </w:rPr>
        <w:t>), в срок не позднее даты и времени окончания приема заявок. К участию в торгах допускаются лица, своевременно перечислившие задаток, а также подавшие заявку на участие в торгах с приложением необходимых документов. Решение организатора торгов о допуске заявителей к участию в торгах оформляется 26.12.2011 г. в 12 час. 00 мин.</w:t>
      </w:r>
    </w:p>
    <w:p w:rsidR="00CA4BD7" w:rsidRPr="00CA4BD7" w:rsidRDefault="00CA4BD7" w:rsidP="00CA4BD7">
      <w:pPr>
        <w:jc w:val="both"/>
        <w:rPr>
          <w:color w:val="auto"/>
          <w:shd w:val="clear" w:color="auto" w:fill="FFFFFF"/>
        </w:rPr>
      </w:pPr>
      <w:r w:rsidRPr="00CA4BD7">
        <w:rPr>
          <w:color w:val="auto"/>
          <w:shd w:val="clear" w:color="auto" w:fill="FFFFFF"/>
        </w:rPr>
        <w:t>Решение об определении победителя торгов принимается в день проведения торгов, оформляется протоколом, составляемым по адресу организатора торгов не позднее 2-х часов с момента окончания торгов.</w:t>
      </w:r>
    </w:p>
    <w:p w:rsidR="00CA4BD7" w:rsidRPr="00CA4BD7" w:rsidRDefault="00CA4BD7" w:rsidP="00CA4BD7">
      <w:pPr>
        <w:jc w:val="both"/>
        <w:rPr>
          <w:color w:val="auto"/>
          <w:shd w:val="clear" w:color="auto" w:fill="FFFFFF"/>
        </w:rPr>
      </w:pPr>
      <w:r w:rsidRPr="00CA4BD7">
        <w:rPr>
          <w:color w:val="auto"/>
          <w:shd w:val="clear" w:color="auto" w:fill="FFFFFF"/>
        </w:rPr>
        <w:t xml:space="preserve">В течение 5 дней </w:t>
      </w:r>
      <w:proofErr w:type="gramStart"/>
      <w:r w:rsidRPr="00CA4BD7">
        <w:rPr>
          <w:color w:val="auto"/>
          <w:shd w:val="clear" w:color="auto" w:fill="FFFFFF"/>
        </w:rPr>
        <w:t>с даты подписания</w:t>
      </w:r>
      <w:proofErr w:type="gramEnd"/>
      <w:r w:rsidRPr="00CA4BD7">
        <w:rPr>
          <w:color w:val="auto"/>
          <w:shd w:val="clear" w:color="auto" w:fill="FFFFFF"/>
        </w:rPr>
        <w:t xml:space="preserve"> протокола об итогах конкурсный управляющий направляет победителю торгов по соответствующему лоту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</w:t>
      </w:r>
      <w:r w:rsidRPr="00CA4BD7">
        <w:rPr>
          <w:color w:val="auto"/>
          <w:shd w:val="clear" w:color="auto" w:fill="FFFFFF"/>
        </w:rPr>
        <w:lastRenderedPageBreak/>
        <w:t>Указанный проект договора должен быть подписан победителем аукциона в течение 5 дней с момента получения им проекта данного договора.</w:t>
      </w:r>
    </w:p>
    <w:p w:rsidR="00CA4BD7" w:rsidRPr="00CA4BD7" w:rsidRDefault="00CA4BD7" w:rsidP="00CA4BD7">
      <w:pPr>
        <w:jc w:val="both"/>
        <w:rPr>
          <w:color w:val="auto"/>
          <w:shd w:val="clear" w:color="auto" w:fill="FFFFFF"/>
        </w:rPr>
      </w:pPr>
      <w:r w:rsidRPr="00CA4BD7">
        <w:rPr>
          <w:color w:val="auto"/>
          <w:shd w:val="clear" w:color="auto" w:fill="FFFFFF"/>
        </w:rPr>
        <w:t>Оплата имущества осуществляется победителем аукциона в течение 30 дней с момента подписания договора купли-продажи по указанным реквизитам должника.</w:t>
      </w:r>
    </w:p>
    <w:p w:rsidR="00CD2A54" w:rsidRPr="00CA4BD7" w:rsidRDefault="00CD2A54"/>
    <w:sectPr w:rsidR="00CD2A54" w:rsidRPr="00CA4BD7" w:rsidSect="00CD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4BD7"/>
    <w:rsid w:val="00CA4BD7"/>
    <w:rsid w:val="00CD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4BD7"/>
    <w:rPr>
      <w:color w:val="0000FF"/>
      <w:u w:val="single"/>
    </w:rPr>
  </w:style>
  <w:style w:type="character" w:customStyle="1" w:styleId="paragraph">
    <w:name w:val="paragraph"/>
    <w:basedOn w:val="a0"/>
    <w:rsid w:val="00CA4BD7"/>
  </w:style>
  <w:style w:type="paragraph" w:styleId="a4">
    <w:name w:val="Body Text Indent"/>
    <w:basedOn w:val="a"/>
    <w:link w:val="a5"/>
    <w:rsid w:val="00CA4BD7"/>
    <w:pPr>
      <w:ind w:firstLine="360"/>
    </w:pPr>
    <w:rPr>
      <w:color w:val="auto"/>
      <w:szCs w:val="20"/>
    </w:rPr>
  </w:style>
  <w:style w:type="character" w:customStyle="1" w:styleId="a5">
    <w:name w:val="Основной текст с отступом Знак"/>
    <w:basedOn w:val="a0"/>
    <w:link w:val="a4"/>
    <w:rsid w:val="00CA4BD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rtaev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3436</Characters>
  <Application>Microsoft Office Word</Application>
  <DocSecurity>0</DocSecurity>
  <Lines>28</Lines>
  <Paragraphs>8</Paragraphs>
  <ScaleCrop>false</ScaleCrop>
  <Company>Microsoft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2011-11-18T14:05:00Z</dcterms:created>
  <dcterms:modified xsi:type="dcterms:W3CDTF">2011-11-18T14:07:00Z</dcterms:modified>
</cp:coreProperties>
</file>