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F9D" w:rsidRDefault="004E2B68">
      <w:pPr>
        <w:rPr>
          <w:rFonts w:asciiTheme="majorHAnsi" w:hAnsiTheme="majorHAnsi" w:cs="Arial"/>
          <w:color w:val="333333"/>
        </w:rPr>
      </w:pPr>
      <w:r w:rsidRPr="004E2B68">
        <w:rPr>
          <w:rFonts w:asciiTheme="majorHAnsi" w:hAnsiTheme="majorHAnsi" w:cs="Arial"/>
          <w:color w:val="333333"/>
        </w:rPr>
        <w:t xml:space="preserve">Организатор торгов - конкурсный управляющий ООО «Дружба» (ИНН 6939011382, ОГРН 1066913009107, адрес: 172214, Тверская область, </w:t>
      </w:r>
      <w:proofErr w:type="spellStart"/>
      <w:r w:rsidRPr="004E2B68">
        <w:rPr>
          <w:rFonts w:asciiTheme="majorHAnsi" w:hAnsiTheme="majorHAnsi" w:cs="Arial"/>
          <w:color w:val="333333"/>
        </w:rPr>
        <w:t>Селижаровский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 район, </w:t>
      </w:r>
      <w:proofErr w:type="spellStart"/>
      <w:r w:rsidRPr="004E2B68">
        <w:rPr>
          <w:rFonts w:asciiTheme="majorHAnsi" w:hAnsiTheme="majorHAnsi" w:cs="Arial"/>
          <w:color w:val="333333"/>
        </w:rPr>
        <w:t>д</w:t>
      </w:r>
      <w:proofErr w:type="gramStart"/>
      <w:r w:rsidRPr="004E2B68">
        <w:rPr>
          <w:rFonts w:asciiTheme="majorHAnsi" w:hAnsiTheme="majorHAnsi" w:cs="Arial"/>
          <w:color w:val="333333"/>
        </w:rPr>
        <w:t>.Ф</w:t>
      </w:r>
      <w:proofErr w:type="gramEnd"/>
      <w:r w:rsidRPr="004E2B68">
        <w:rPr>
          <w:rFonts w:asciiTheme="majorHAnsi" w:hAnsiTheme="majorHAnsi" w:cs="Arial"/>
          <w:color w:val="333333"/>
        </w:rPr>
        <w:t>илистово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, </w:t>
      </w:r>
      <w:proofErr w:type="spellStart"/>
      <w:r w:rsidRPr="004E2B68">
        <w:rPr>
          <w:rFonts w:asciiTheme="majorHAnsi" w:hAnsiTheme="majorHAnsi" w:cs="Arial"/>
          <w:color w:val="333333"/>
        </w:rPr>
        <w:t>ул.Центральная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, д.11) Лазарев Дмитрий Вячеславович (603122, </w:t>
      </w:r>
      <w:proofErr w:type="spellStart"/>
      <w:r w:rsidRPr="004E2B68">
        <w:rPr>
          <w:rFonts w:asciiTheme="majorHAnsi" w:hAnsiTheme="majorHAnsi" w:cs="Arial"/>
          <w:color w:val="333333"/>
        </w:rPr>
        <w:t>г.Нижний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 Новгород, а/я 39, ИНН 525625911179, СНИЛС 136-077-427 60, тел.: +7-920-012-16-76, Ladv@inbox.ru), член Союза арбитражных управляющих "Саморегулируемая организация "ДЕЛО" (ОГРН 1035002205919, ИНН 5010029544, 141980, Московская область, </w:t>
      </w:r>
      <w:proofErr w:type="spellStart"/>
      <w:r w:rsidRPr="004E2B68">
        <w:rPr>
          <w:rFonts w:asciiTheme="majorHAnsi" w:hAnsiTheme="majorHAnsi" w:cs="Arial"/>
          <w:color w:val="333333"/>
        </w:rPr>
        <w:t>г.Дубна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, </w:t>
      </w:r>
      <w:proofErr w:type="spellStart"/>
      <w:r w:rsidRPr="004E2B68">
        <w:rPr>
          <w:rFonts w:asciiTheme="majorHAnsi" w:hAnsiTheme="majorHAnsi" w:cs="Arial"/>
          <w:color w:val="333333"/>
        </w:rPr>
        <w:t>ул.Жуковского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, </w:t>
      </w:r>
      <w:proofErr w:type="gramStart"/>
      <w:r w:rsidRPr="004E2B68">
        <w:rPr>
          <w:rFonts w:asciiTheme="majorHAnsi" w:hAnsiTheme="majorHAnsi" w:cs="Arial"/>
          <w:color w:val="333333"/>
        </w:rPr>
        <w:t>д.2)</w:t>
      </w:r>
      <w:r>
        <w:rPr>
          <w:rFonts w:asciiTheme="majorHAnsi" w:hAnsiTheme="majorHAnsi" w:cs="Arial"/>
          <w:color w:val="333333"/>
        </w:rPr>
        <w:t>,</w:t>
      </w:r>
      <w:r w:rsidRPr="004E2B68">
        <w:rPr>
          <w:rFonts w:asciiTheme="majorHAnsi" w:hAnsiTheme="majorHAnsi" w:cs="Arial"/>
          <w:color w:val="333333"/>
        </w:rPr>
        <w:t xml:space="preserve"> в рамках дела №А66-7522/2019 (конкурсное производство, решение Арбитражного суда Тверской области от 06.02.2020г., судебное заседание по рассмотрению отчета конкурсного управляющего назначено на 27.07.2021 в 10:20 в помещении Арбитражного суда Тверской области: г. Тверь, ул. Советская, д. 23, каб.№22)</w:t>
      </w:r>
      <w:r>
        <w:rPr>
          <w:rFonts w:asciiTheme="majorHAnsi" w:hAnsiTheme="majorHAnsi" w:cs="Arial"/>
          <w:color w:val="333333"/>
        </w:rPr>
        <w:t>,</w:t>
      </w:r>
      <w:r w:rsidRPr="004E2B68">
        <w:rPr>
          <w:rFonts w:asciiTheme="majorHAnsi" w:hAnsiTheme="majorHAnsi" w:cs="Arial"/>
          <w:color w:val="333333"/>
        </w:rPr>
        <w:t xml:space="preserve"> сообщает о проведении </w:t>
      </w:r>
      <w:r w:rsidR="00D01F9D">
        <w:rPr>
          <w:rFonts w:asciiTheme="majorHAnsi" w:hAnsiTheme="majorHAnsi" w:cs="Arial"/>
          <w:color w:val="333333"/>
        </w:rPr>
        <w:t xml:space="preserve">в период с </w:t>
      </w:r>
      <w:r w:rsidR="00D01F9D" w:rsidRPr="00D01F9D">
        <w:rPr>
          <w:rFonts w:asciiTheme="majorHAnsi" w:hAnsiTheme="majorHAnsi" w:cs="Arial"/>
          <w:color w:val="333333"/>
        </w:rPr>
        <w:t>19.07.2021 г. по 17.08.2021 г. электронных торгов посредством публичного предложения</w:t>
      </w:r>
      <w:proofErr w:type="gramEnd"/>
      <w:r w:rsidR="00D01F9D" w:rsidRPr="00D01F9D">
        <w:rPr>
          <w:rFonts w:asciiTheme="majorHAnsi" w:hAnsiTheme="majorHAnsi" w:cs="Arial"/>
          <w:color w:val="333333"/>
        </w:rPr>
        <w:t xml:space="preserve"> (открытых по составу участников) по продаже следующего имуществ</w:t>
      </w:r>
      <w:proofErr w:type="gramStart"/>
      <w:r w:rsidR="00D01F9D" w:rsidRPr="00D01F9D">
        <w:rPr>
          <w:rFonts w:asciiTheme="majorHAnsi" w:hAnsiTheme="majorHAnsi" w:cs="Arial"/>
          <w:color w:val="333333"/>
        </w:rPr>
        <w:t>а</w:t>
      </w:r>
      <w:r w:rsidR="00D01F9D">
        <w:rPr>
          <w:rFonts w:asciiTheme="majorHAnsi" w:hAnsiTheme="majorHAnsi" w:cs="Arial"/>
          <w:color w:val="333333"/>
        </w:rPr>
        <w:t xml:space="preserve"> </w:t>
      </w:r>
      <w:r w:rsidRPr="004E2B68">
        <w:rPr>
          <w:rFonts w:asciiTheme="majorHAnsi" w:hAnsiTheme="majorHAnsi" w:cs="Arial"/>
          <w:color w:val="333333"/>
        </w:rPr>
        <w:t>ООО</w:t>
      </w:r>
      <w:proofErr w:type="gramEnd"/>
      <w:r w:rsidRPr="004E2B68">
        <w:rPr>
          <w:rFonts w:asciiTheme="majorHAnsi" w:hAnsiTheme="majorHAnsi" w:cs="Arial"/>
          <w:color w:val="333333"/>
        </w:rPr>
        <w:t xml:space="preserve"> «Дружба»:</w:t>
      </w:r>
      <w:r w:rsidRPr="004E2B68">
        <w:rPr>
          <w:rFonts w:asciiTheme="majorHAnsi" w:hAnsiTheme="majorHAnsi" w:cs="Arial"/>
          <w:color w:val="333333"/>
        </w:rPr>
        <w:br/>
      </w:r>
      <w:r w:rsidRPr="004E2B68">
        <w:rPr>
          <w:rFonts w:asciiTheme="majorHAnsi" w:hAnsiTheme="majorHAnsi" w:cs="Arial"/>
          <w:color w:val="333333"/>
        </w:rPr>
        <w:br/>
        <w:t xml:space="preserve">Лот 1: Нежилое здание, </w:t>
      </w:r>
      <w:proofErr w:type="spellStart"/>
      <w:r w:rsidRPr="004E2B68">
        <w:rPr>
          <w:rFonts w:asciiTheme="majorHAnsi" w:hAnsiTheme="majorHAnsi" w:cs="Arial"/>
          <w:color w:val="333333"/>
        </w:rPr>
        <w:t>кад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.№ 69:29:0211001:85, площадь 784,2 </w:t>
      </w:r>
      <w:proofErr w:type="spellStart"/>
      <w:r w:rsidRPr="004E2B68">
        <w:rPr>
          <w:rFonts w:asciiTheme="majorHAnsi" w:hAnsiTheme="majorHAnsi" w:cs="Arial"/>
          <w:color w:val="333333"/>
        </w:rPr>
        <w:t>кв.м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., адрес: Тверская область, </w:t>
      </w:r>
      <w:proofErr w:type="spellStart"/>
      <w:r w:rsidRPr="004E2B68">
        <w:rPr>
          <w:rFonts w:asciiTheme="majorHAnsi" w:hAnsiTheme="majorHAnsi" w:cs="Arial"/>
          <w:color w:val="333333"/>
        </w:rPr>
        <w:t>Селижаровский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 район, с/</w:t>
      </w:r>
      <w:proofErr w:type="gramStart"/>
      <w:r w:rsidRPr="004E2B68">
        <w:rPr>
          <w:rFonts w:asciiTheme="majorHAnsi" w:hAnsiTheme="majorHAnsi" w:cs="Arial"/>
          <w:color w:val="333333"/>
        </w:rPr>
        <w:t>п</w:t>
      </w:r>
      <w:proofErr w:type="gramEnd"/>
      <w:r w:rsidRPr="004E2B68">
        <w:rPr>
          <w:rFonts w:asciiTheme="majorHAnsi" w:hAnsiTheme="majorHAnsi" w:cs="Arial"/>
          <w:color w:val="333333"/>
        </w:rPr>
        <w:t xml:space="preserve"> Дмитровское, д. </w:t>
      </w:r>
      <w:proofErr w:type="spellStart"/>
      <w:r w:rsidRPr="004E2B68">
        <w:rPr>
          <w:rFonts w:asciiTheme="majorHAnsi" w:hAnsiTheme="majorHAnsi" w:cs="Arial"/>
          <w:color w:val="333333"/>
        </w:rPr>
        <w:t>Дмитрово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; земельный участок, </w:t>
      </w:r>
      <w:proofErr w:type="spellStart"/>
      <w:r w:rsidRPr="004E2B68">
        <w:rPr>
          <w:rFonts w:asciiTheme="majorHAnsi" w:hAnsiTheme="majorHAnsi" w:cs="Arial"/>
          <w:color w:val="333333"/>
        </w:rPr>
        <w:t>кад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.№ 69:29:0211001:63, категория земель: земли населенных пунктов, площадь 7000 </w:t>
      </w:r>
      <w:proofErr w:type="spellStart"/>
      <w:r w:rsidRPr="004E2B68">
        <w:rPr>
          <w:rFonts w:asciiTheme="majorHAnsi" w:hAnsiTheme="majorHAnsi" w:cs="Arial"/>
          <w:color w:val="333333"/>
        </w:rPr>
        <w:t>кв.м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., адрес: Тверская область, </w:t>
      </w:r>
      <w:proofErr w:type="spellStart"/>
      <w:r w:rsidRPr="004E2B68">
        <w:rPr>
          <w:rFonts w:asciiTheme="majorHAnsi" w:hAnsiTheme="majorHAnsi" w:cs="Arial"/>
          <w:color w:val="333333"/>
        </w:rPr>
        <w:t>Селижаровский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 район, с/</w:t>
      </w:r>
      <w:proofErr w:type="gramStart"/>
      <w:r w:rsidRPr="004E2B68">
        <w:rPr>
          <w:rFonts w:asciiTheme="majorHAnsi" w:hAnsiTheme="majorHAnsi" w:cs="Arial"/>
          <w:color w:val="333333"/>
        </w:rPr>
        <w:t>п</w:t>
      </w:r>
      <w:proofErr w:type="gramEnd"/>
      <w:r w:rsidRPr="004E2B68">
        <w:rPr>
          <w:rFonts w:asciiTheme="majorHAnsi" w:hAnsiTheme="majorHAnsi" w:cs="Arial"/>
          <w:color w:val="333333"/>
        </w:rPr>
        <w:t xml:space="preserve"> Дмитровское, д. </w:t>
      </w:r>
      <w:proofErr w:type="spellStart"/>
      <w:r w:rsidRPr="004E2B68">
        <w:rPr>
          <w:rFonts w:asciiTheme="majorHAnsi" w:hAnsiTheme="majorHAnsi" w:cs="Arial"/>
          <w:color w:val="333333"/>
        </w:rPr>
        <w:t>Дмитрово</w:t>
      </w:r>
      <w:proofErr w:type="spellEnd"/>
      <w:r w:rsidRPr="004E2B68">
        <w:rPr>
          <w:rFonts w:asciiTheme="majorHAnsi" w:hAnsiTheme="majorHAnsi" w:cs="Arial"/>
          <w:color w:val="333333"/>
        </w:rPr>
        <w:t>, д. 1а;</w:t>
      </w:r>
      <w:r w:rsidRPr="004E2B68">
        <w:rPr>
          <w:rFonts w:asciiTheme="majorHAnsi" w:hAnsiTheme="majorHAnsi" w:cs="Arial"/>
          <w:color w:val="333333"/>
        </w:rPr>
        <w:br/>
      </w:r>
      <w:r w:rsidRPr="004E2B68">
        <w:rPr>
          <w:rFonts w:asciiTheme="majorHAnsi" w:hAnsiTheme="majorHAnsi" w:cs="Arial"/>
          <w:color w:val="333333"/>
        </w:rPr>
        <w:br/>
        <w:t xml:space="preserve">Лот 2: Нежилое здание, </w:t>
      </w:r>
      <w:proofErr w:type="spellStart"/>
      <w:r w:rsidRPr="004E2B68">
        <w:rPr>
          <w:rFonts w:asciiTheme="majorHAnsi" w:hAnsiTheme="majorHAnsi" w:cs="Arial"/>
          <w:color w:val="333333"/>
        </w:rPr>
        <w:t>кад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.№ 69:29:0000021:1235, площадь 916,7 </w:t>
      </w:r>
      <w:proofErr w:type="spellStart"/>
      <w:r w:rsidRPr="004E2B68">
        <w:rPr>
          <w:rFonts w:asciiTheme="majorHAnsi" w:hAnsiTheme="majorHAnsi" w:cs="Arial"/>
          <w:color w:val="333333"/>
        </w:rPr>
        <w:t>кв.м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., адрес: Тверская область, </w:t>
      </w:r>
      <w:proofErr w:type="spellStart"/>
      <w:r w:rsidRPr="004E2B68">
        <w:rPr>
          <w:rFonts w:asciiTheme="majorHAnsi" w:hAnsiTheme="majorHAnsi" w:cs="Arial"/>
          <w:color w:val="333333"/>
        </w:rPr>
        <w:t>Селижаровский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 район, с/</w:t>
      </w:r>
      <w:proofErr w:type="gramStart"/>
      <w:r w:rsidRPr="004E2B68">
        <w:rPr>
          <w:rFonts w:asciiTheme="majorHAnsi" w:hAnsiTheme="majorHAnsi" w:cs="Arial"/>
          <w:color w:val="333333"/>
        </w:rPr>
        <w:t>п</w:t>
      </w:r>
      <w:proofErr w:type="gramEnd"/>
      <w:r w:rsidRPr="004E2B68">
        <w:rPr>
          <w:rFonts w:asciiTheme="majorHAnsi" w:hAnsiTheme="majorHAnsi" w:cs="Arial"/>
          <w:color w:val="333333"/>
        </w:rPr>
        <w:t xml:space="preserve"> Дмитровское, д. </w:t>
      </w:r>
      <w:proofErr w:type="spellStart"/>
      <w:r w:rsidRPr="004E2B68">
        <w:rPr>
          <w:rFonts w:asciiTheme="majorHAnsi" w:hAnsiTheme="majorHAnsi" w:cs="Arial"/>
          <w:color w:val="333333"/>
        </w:rPr>
        <w:t>Филистово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; земельный участок, </w:t>
      </w:r>
      <w:proofErr w:type="spellStart"/>
      <w:r w:rsidRPr="004E2B68">
        <w:rPr>
          <w:rFonts w:asciiTheme="majorHAnsi" w:hAnsiTheme="majorHAnsi" w:cs="Arial"/>
          <w:color w:val="333333"/>
        </w:rPr>
        <w:t>кад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.№ 69:29:0213501:100, категория земель: земли населенных пунктов, площадь 10564 </w:t>
      </w:r>
      <w:proofErr w:type="spellStart"/>
      <w:r w:rsidRPr="004E2B68">
        <w:rPr>
          <w:rFonts w:asciiTheme="majorHAnsi" w:hAnsiTheme="majorHAnsi" w:cs="Arial"/>
          <w:color w:val="333333"/>
        </w:rPr>
        <w:t>кв.м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., адрес: Тверская область, </w:t>
      </w:r>
      <w:proofErr w:type="spellStart"/>
      <w:r w:rsidRPr="004E2B68">
        <w:rPr>
          <w:rFonts w:asciiTheme="majorHAnsi" w:hAnsiTheme="majorHAnsi" w:cs="Arial"/>
          <w:color w:val="333333"/>
        </w:rPr>
        <w:t>Селижаровский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 район, с/</w:t>
      </w:r>
      <w:proofErr w:type="gramStart"/>
      <w:r w:rsidRPr="004E2B68">
        <w:rPr>
          <w:rFonts w:asciiTheme="majorHAnsi" w:hAnsiTheme="majorHAnsi" w:cs="Arial"/>
          <w:color w:val="333333"/>
        </w:rPr>
        <w:t>п</w:t>
      </w:r>
      <w:proofErr w:type="gramEnd"/>
      <w:r w:rsidRPr="004E2B68">
        <w:rPr>
          <w:rFonts w:asciiTheme="majorHAnsi" w:hAnsiTheme="majorHAnsi" w:cs="Arial"/>
          <w:color w:val="333333"/>
        </w:rPr>
        <w:t xml:space="preserve"> Дмитровское, д. </w:t>
      </w:r>
      <w:proofErr w:type="spellStart"/>
      <w:r w:rsidRPr="004E2B68">
        <w:rPr>
          <w:rFonts w:asciiTheme="majorHAnsi" w:hAnsiTheme="majorHAnsi" w:cs="Arial"/>
          <w:color w:val="333333"/>
        </w:rPr>
        <w:t>Филистово</w:t>
      </w:r>
      <w:proofErr w:type="spellEnd"/>
      <w:r w:rsidRPr="004E2B68">
        <w:rPr>
          <w:rFonts w:asciiTheme="majorHAnsi" w:hAnsiTheme="majorHAnsi" w:cs="Arial"/>
          <w:color w:val="333333"/>
        </w:rPr>
        <w:t>, ул. Сельская, д. 2;</w:t>
      </w:r>
      <w:r w:rsidRPr="004E2B68">
        <w:rPr>
          <w:rFonts w:asciiTheme="majorHAnsi" w:hAnsiTheme="majorHAnsi" w:cs="Arial"/>
          <w:color w:val="333333"/>
        </w:rPr>
        <w:br/>
      </w:r>
      <w:r w:rsidRPr="004E2B68">
        <w:rPr>
          <w:rFonts w:asciiTheme="majorHAnsi" w:hAnsiTheme="majorHAnsi" w:cs="Arial"/>
          <w:color w:val="333333"/>
        </w:rPr>
        <w:br/>
        <w:t xml:space="preserve">Лот 3: </w:t>
      </w:r>
      <w:proofErr w:type="gramStart"/>
      <w:r w:rsidRPr="004E2B68">
        <w:rPr>
          <w:rFonts w:asciiTheme="majorHAnsi" w:hAnsiTheme="majorHAnsi" w:cs="Arial"/>
          <w:color w:val="333333"/>
        </w:rPr>
        <w:t>Сооружение (нежилое, животноводческий комплекс, в том числе: скотный двор (лит.</w:t>
      </w:r>
      <w:proofErr w:type="gramEnd"/>
      <w:r w:rsidRPr="004E2B68">
        <w:rPr>
          <w:rFonts w:asciiTheme="majorHAnsi" w:hAnsiTheme="majorHAnsi" w:cs="Arial"/>
          <w:color w:val="333333"/>
        </w:rPr>
        <w:t xml:space="preserve"> А), санпропускник (лит. Б), гараж (лит. В), весовая (лит. Г), </w:t>
      </w:r>
      <w:proofErr w:type="spellStart"/>
      <w:r w:rsidRPr="004E2B68">
        <w:rPr>
          <w:rFonts w:asciiTheme="majorHAnsi" w:hAnsiTheme="majorHAnsi" w:cs="Arial"/>
          <w:color w:val="333333"/>
        </w:rPr>
        <w:t>кад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.№ 69:29:0213501:205, адрес: Тверская область, </w:t>
      </w:r>
      <w:proofErr w:type="spellStart"/>
      <w:r w:rsidRPr="004E2B68">
        <w:rPr>
          <w:rFonts w:asciiTheme="majorHAnsi" w:hAnsiTheme="majorHAnsi" w:cs="Arial"/>
          <w:color w:val="333333"/>
        </w:rPr>
        <w:t>Селижаровский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 район, с/</w:t>
      </w:r>
      <w:proofErr w:type="gramStart"/>
      <w:r w:rsidRPr="004E2B68">
        <w:rPr>
          <w:rFonts w:asciiTheme="majorHAnsi" w:hAnsiTheme="majorHAnsi" w:cs="Arial"/>
          <w:color w:val="333333"/>
        </w:rPr>
        <w:t>п</w:t>
      </w:r>
      <w:proofErr w:type="gramEnd"/>
      <w:r w:rsidRPr="004E2B68">
        <w:rPr>
          <w:rFonts w:asciiTheme="majorHAnsi" w:hAnsiTheme="majorHAnsi" w:cs="Arial"/>
          <w:color w:val="333333"/>
        </w:rPr>
        <w:t xml:space="preserve"> Дмитровское, д. </w:t>
      </w:r>
      <w:proofErr w:type="spellStart"/>
      <w:r w:rsidRPr="004E2B68">
        <w:rPr>
          <w:rFonts w:asciiTheme="majorHAnsi" w:hAnsiTheme="majorHAnsi" w:cs="Arial"/>
          <w:color w:val="333333"/>
        </w:rPr>
        <w:t>Филистово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, ул. Сельская, д. 1, стр. 1; земельный участок, </w:t>
      </w:r>
      <w:proofErr w:type="spellStart"/>
      <w:r w:rsidRPr="004E2B68">
        <w:rPr>
          <w:rFonts w:asciiTheme="majorHAnsi" w:hAnsiTheme="majorHAnsi" w:cs="Arial"/>
          <w:color w:val="333333"/>
        </w:rPr>
        <w:t>кад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.№ 69:29:0213501:101, категория земель: земли населенных пунктов, площадь 32707 </w:t>
      </w:r>
      <w:proofErr w:type="spellStart"/>
      <w:r w:rsidRPr="004E2B68">
        <w:rPr>
          <w:rFonts w:asciiTheme="majorHAnsi" w:hAnsiTheme="majorHAnsi" w:cs="Arial"/>
          <w:color w:val="333333"/>
        </w:rPr>
        <w:t>кв.м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., адрес: Тверская область, </w:t>
      </w:r>
      <w:proofErr w:type="spellStart"/>
      <w:r w:rsidRPr="004E2B68">
        <w:rPr>
          <w:rFonts w:asciiTheme="majorHAnsi" w:hAnsiTheme="majorHAnsi" w:cs="Arial"/>
          <w:color w:val="333333"/>
        </w:rPr>
        <w:t>Селижаровский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 район, с/</w:t>
      </w:r>
      <w:proofErr w:type="gramStart"/>
      <w:r w:rsidRPr="004E2B68">
        <w:rPr>
          <w:rFonts w:asciiTheme="majorHAnsi" w:hAnsiTheme="majorHAnsi" w:cs="Arial"/>
          <w:color w:val="333333"/>
        </w:rPr>
        <w:t>п</w:t>
      </w:r>
      <w:proofErr w:type="gramEnd"/>
      <w:r w:rsidRPr="004E2B68">
        <w:rPr>
          <w:rFonts w:asciiTheme="majorHAnsi" w:hAnsiTheme="majorHAnsi" w:cs="Arial"/>
          <w:color w:val="333333"/>
        </w:rPr>
        <w:t xml:space="preserve"> Дмитровское, д. </w:t>
      </w:r>
      <w:proofErr w:type="spellStart"/>
      <w:r w:rsidRPr="004E2B68">
        <w:rPr>
          <w:rFonts w:asciiTheme="majorHAnsi" w:hAnsiTheme="majorHAnsi" w:cs="Arial"/>
          <w:color w:val="333333"/>
        </w:rPr>
        <w:t>Филистово</w:t>
      </w:r>
      <w:proofErr w:type="spellEnd"/>
      <w:r w:rsidRPr="004E2B68">
        <w:rPr>
          <w:rFonts w:asciiTheme="majorHAnsi" w:hAnsiTheme="majorHAnsi" w:cs="Arial"/>
          <w:color w:val="333333"/>
        </w:rPr>
        <w:t>, ул. Сельская, д. 1, стр. 1;</w:t>
      </w:r>
      <w:r w:rsidRPr="004E2B68">
        <w:rPr>
          <w:rFonts w:asciiTheme="majorHAnsi" w:hAnsiTheme="majorHAnsi" w:cs="Arial"/>
          <w:color w:val="333333"/>
        </w:rPr>
        <w:br/>
      </w:r>
      <w:r w:rsidRPr="004E2B68">
        <w:rPr>
          <w:rFonts w:asciiTheme="majorHAnsi" w:hAnsiTheme="majorHAnsi" w:cs="Arial"/>
          <w:color w:val="333333"/>
        </w:rPr>
        <w:br/>
        <w:t xml:space="preserve">Лот 4: Нежилое здание, </w:t>
      </w:r>
      <w:proofErr w:type="spellStart"/>
      <w:r w:rsidRPr="004E2B68">
        <w:rPr>
          <w:rFonts w:asciiTheme="majorHAnsi" w:hAnsiTheme="majorHAnsi" w:cs="Arial"/>
          <w:color w:val="333333"/>
        </w:rPr>
        <w:t>кад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.№ 69:29:0000021:1226, площадь 175,9 </w:t>
      </w:r>
      <w:proofErr w:type="spellStart"/>
      <w:r w:rsidRPr="004E2B68">
        <w:rPr>
          <w:rFonts w:asciiTheme="majorHAnsi" w:hAnsiTheme="majorHAnsi" w:cs="Arial"/>
          <w:color w:val="333333"/>
        </w:rPr>
        <w:t>кв.м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., адрес: Тверская область, </w:t>
      </w:r>
      <w:proofErr w:type="spellStart"/>
      <w:r w:rsidRPr="004E2B68">
        <w:rPr>
          <w:rFonts w:asciiTheme="majorHAnsi" w:hAnsiTheme="majorHAnsi" w:cs="Arial"/>
          <w:color w:val="333333"/>
        </w:rPr>
        <w:t>Селижаровский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 район, с/</w:t>
      </w:r>
      <w:proofErr w:type="gramStart"/>
      <w:r w:rsidRPr="004E2B68">
        <w:rPr>
          <w:rFonts w:asciiTheme="majorHAnsi" w:hAnsiTheme="majorHAnsi" w:cs="Arial"/>
          <w:color w:val="333333"/>
        </w:rPr>
        <w:t>п</w:t>
      </w:r>
      <w:proofErr w:type="gramEnd"/>
      <w:r w:rsidRPr="004E2B68">
        <w:rPr>
          <w:rFonts w:asciiTheme="majorHAnsi" w:hAnsiTheme="majorHAnsi" w:cs="Arial"/>
          <w:color w:val="333333"/>
        </w:rPr>
        <w:t xml:space="preserve"> Дмитровское, д. </w:t>
      </w:r>
      <w:proofErr w:type="spellStart"/>
      <w:r w:rsidRPr="004E2B68">
        <w:rPr>
          <w:rFonts w:asciiTheme="majorHAnsi" w:hAnsiTheme="majorHAnsi" w:cs="Arial"/>
          <w:color w:val="333333"/>
        </w:rPr>
        <w:t>Филистово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, ул. Центральная, д. 11; земельный участок, </w:t>
      </w:r>
      <w:proofErr w:type="spellStart"/>
      <w:r w:rsidRPr="004E2B68">
        <w:rPr>
          <w:rFonts w:asciiTheme="majorHAnsi" w:hAnsiTheme="majorHAnsi" w:cs="Arial"/>
          <w:color w:val="333333"/>
        </w:rPr>
        <w:t>кад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.№ 69:29:0213501:99, категория земель: земли населенных пунктов, площадь 3000 </w:t>
      </w:r>
      <w:proofErr w:type="spellStart"/>
      <w:r w:rsidRPr="004E2B68">
        <w:rPr>
          <w:rFonts w:asciiTheme="majorHAnsi" w:hAnsiTheme="majorHAnsi" w:cs="Arial"/>
          <w:color w:val="333333"/>
        </w:rPr>
        <w:t>кв.м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., адрес: Тверская область, </w:t>
      </w:r>
      <w:proofErr w:type="spellStart"/>
      <w:r w:rsidRPr="004E2B68">
        <w:rPr>
          <w:rFonts w:asciiTheme="majorHAnsi" w:hAnsiTheme="majorHAnsi" w:cs="Arial"/>
          <w:color w:val="333333"/>
        </w:rPr>
        <w:t>Селижаровский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 район, с/</w:t>
      </w:r>
      <w:proofErr w:type="gramStart"/>
      <w:r w:rsidRPr="004E2B68">
        <w:rPr>
          <w:rFonts w:asciiTheme="majorHAnsi" w:hAnsiTheme="majorHAnsi" w:cs="Arial"/>
          <w:color w:val="333333"/>
        </w:rPr>
        <w:t>п</w:t>
      </w:r>
      <w:proofErr w:type="gramEnd"/>
      <w:r w:rsidRPr="004E2B68">
        <w:rPr>
          <w:rFonts w:asciiTheme="majorHAnsi" w:hAnsiTheme="majorHAnsi" w:cs="Arial"/>
          <w:color w:val="333333"/>
        </w:rPr>
        <w:t xml:space="preserve"> Дмитровское, д. </w:t>
      </w:r>
      <w:proofErr w:type="spellStart"/>
      <w:r w:rsidRPr="004E2B68">
        <w:rPr>
          <w:rFonts w:asciiTheme="majorHAnsi" w:hAnsiTheme="majorHAnsi" w:cs="Arial"/>
          <w:color w:val="333333"/>
        </w:rPr>
        <w:t>Филистово</w:t>
      </w:r>
      <w:proofErr w:type="spellEnd"/>
      <w:r w:rsidRPr="004E2B68">
        <w:rPr>
          <w:rFonts w:asciiTheme="majorHAnsi" w:hAnsiTheme="majorHAnsi" w:cs="Arial"/>
          <w:color w:val="333333"/>
        </w:rPr>
        <w:t>, ул. Центральная, д. 11;</w:t>
      </w:r>
      <w:r w:rsidRPr="004E2B68">
        <w:rPr>
          <w:rFonts w:asciiTheme="majorHAnsi" w:hAnsiTheme="majorHAnsi" w:cs="Arial"/>
          <w:color w:val="333333"/>
        </w:rPr>
        <w:br/>
      </w:r>
      <w:r w:rsidRPr="004E2B68">
        <w:rPr>
          <w:rFonts w:asciiTheme="majorHAnsi" w:hAnsiTheme="majorHAnsi" w:cs="Arial"/>
          <w:color w:val="333333"/>
        </w:rPr>
        <w:br/>
        <w:t xml:space="preserve">Лот 5: Земельный участок, </w:t>
      </w:r>
      <w:proofErr w:type="spellStart"/>
      <w:r w:rsidRPr="004E2B68">
        <w:rPr>
          <w:rFonts w:asciiTheme="majorHAnsi" w:hAnsiTheme="majorHAnsi" w:cs="Arial"/>
          <w:color w:val="333333"/>
        </w:rPr>
        <w:t>кад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.№ 69:29:0211001:64, категория земель: земли населенных пунктов, площадь 4800 </w:t>
      </w:r>
      <w:proofErr w:type="spellStart"/>
      <w:r w:rsidRPr="004E2B68">
        <w:rPr>
          <w:rFonts w:asciiTheme="majorHAnsi" w:hAnsiTheme="majorHAnsi" w:cs="Arial"/>
          <w:color w:val="333333"/>
        </w:rPr>
        <w:t>кв.м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., адрес: Тверская область, </w:t>
      </w:r>
      <w:proofErr w:type="spellStart"/>
      <w:r w:rsidRPr="004E2B68">
        <w:rPr>
          <w:rFonts w:asciiTheme="majorHAnsi" w:hAnsiTheme="majorHAnsi" w:cs="Arial"/>
          <w:color w:val="333333"/>
        </w:rPr>
        <w:t>Селижаровский</w:t>
      </w:r>
      <w:proofErr w:type="spellEnd"/>
      <w:r w:rsidRPr="004E2B68">
        <w:rPr>
          <w:rFonts w:asciiTheme="majorHAnsi" w:hAnsiTheme="majorHAnsi" w:cs="Arial"/>
          <w:color w:val="333333"/>
        </w:rPr>
        <w:t xml:space="preserve"> район, с/</w:t>
      </w:r>
      <w:proofErr w:type="gramStart"/>
      <w:r w:rsidRPr="004E2B68">
        <w:rPr>
          <w:rFonts w:asciiTheme="majorHAnsi" w:hAnsiTheme="majorHAnsi" w:cs="Arial"/>
          <w:color w:val="333333"/>
        </w:rPr>
        <w:t>п</w:t>
      </w:r>
      <w:proofErr w:type="gramEnd"/>
      <w:r w:rsidRPr="004E2B68">
        <w:rPr>
          <w:rFonts w:asciiTheme="majorHAnsi" w:hAnsiTheme="majorHAnsi" w:cs="Arial"/>
          <w:color w:val="333333"/>
        </w:rPr>
        <w:t xml:space="preserve"> Дмитровское, д. </w:t>
      </w:r>
      <w:proofErr w:type="spellStart"/>
      <w:r w:rsidRPr="004E2B68">
        <w:rPr>
          <w:rFonts w:asciiTheme="majorHAnsi" w:hAnsiTheme="majorHAnsi" w:cs="Arial"/>
          <w:color w:val="333333"/>
        </w:rPr>
        <w:t>Дмитрово</w:t>
      </w:r>
      <w:proofErr w:type="spellEnd"/>
      <w:r w:rsidRPr="004E2B68">
        <w:rPr>
          <w:rFonts w:asciiTheme="majorHAnsi" w:hAnsiTheme="majorHAnsi" w:cs="Arial"/>
          <w:color w:val="333333"/>
        </w:rPr>
        <w:t>, д.7а.</w:t>
      </w:r>
      <w:r w:rsidRPr="004E2B68">
        <w:rPr>
          <w:rFonts w:asciiTheme="majorHAnsi" w:hAnsiTheme="majorHAnsi" w:cs="Arial"/>
          <w:color w:val="333333"/>
        </w:rPr>
        <w:br/>
      </w:r>
      <w:r w:rsidRPr="004E2B68">
        <w:rPr>
          <w:rFonts w:asciiTheme="majorHAnsi" w:hAnsiTheme="majorHAnsi" w:cs="Arial"/>
          <w:color w:val="333333"/>
        </w:rPr>
        <w:br/>
        <w:t xml:space="preserve">Имущество по всем Лотам находится в залоге у АО «РОССЕЛЬХОЗБАНК». Начальная цена (руб.): Лот 1 - </w:t>
      </w:r>
      <w:r>
        <w:rPr>
          <w:rFonts w:asciiTheme="majorHAnsi" w:hAnsiTheme="majorHAnsi" w:cs="Arial"/>
          <w:color w:val="333333"/>
        </w:rPr>
        <w:t>356400</w:t>
      </w:r>
      <w:r w:rsidRPr="004E2B68">
        <w:rPr>
          <w:rFonts w:asciiTheme="majorHAnsi" w:hAnsiTheme="majorHAnsi" w:cs="Arial"/>
          <w:color w:val="333333"/>
        </w:rPr>
        <w:t xml:space="preserve">, Лот 2 – </w:t>
      </w:r>
      <w:r>
        <w:rPr>
          <w:rFonts w:asciiTheme="majorHAnsi" w:hAnsiTheme="majorHAnsi" w:cs="Arial"/>
          <w:color w:val="333333"/>
        </w:rPr>
        <w:t>1479600</w:t>
      </w:r>
      <w:r w:rsidRPr="004E2B68">
        <w:rPr>
          <w:rFonts w:asciiTheme="majorHAnsi" w:hAnsiTheme="majorHAnsi" w:cs="Arial"/>
          <w:color w:val="333333"/>
        </w:rPr>
        <w:t xml:space="preserve">, Лот 3 – </w:t>
      </w:r>
      <w:r>
        <w:rPr>
          <w:rFonts w:asciiTheme="majorHAnsi" w:hAnsiTheme="majorHAnsi" w:cs="Arial"/>
          <w:color w:val="333333"/>
        </w:rPr>
        <w:t>5183000</w:t>
      </w:r>
      <w:r w:rsidRPr="004E2B68">
        <w:rPr>
          <w:rFonts w:asciiTheme="majorHAnsi" w:hAnsiTheme="majorHAnsi" w:cs="Arial"/>
          <w:color w:val="333333"/>
        </w:rPr>
        <w:t xml:space="preserve">, Лот 4 – </w:t>
      </w:r>
      <w:r>
        <w:rPr>
          <w:rFonts w:asciiTheme="majorHAnsi" w:hAnsiTheme="majorHAnsi" w:cs="Arial"/>
          <w:color w:val="333333"/>
        </w:rPr>
        <w:t>1085400</w:t>
      </w:r>
      <w:r w:rsidRPr="004E2B68">
        <w:rPr>
          <w:rFonts w:asciiTheme="majorHAnsi" w:hAnsiTheme="majorHAnsi" w:cs="Arial"/>
          <w:color w:val="333333"/>
        </w:rPr>
        <w:t xml:space="preserve">, Лот 5 – </w:t>
      </w:r>
      <w:r>
        <w:rPr>
          <w:rFonts w:asciiTheme="majorHAnsi" w:hAnsiTheme="majorHAnsi" w:cs="Arial"/>
          <w:color w:val="333333"/>
        </w:rPr>
        <w:t>228600</w:t>
      </w:r>
      <w:r w:rsidRPr="004E2B68">
        <w:rPr>
          <w:rFonts w:asciiTheme="majorHAnsi" w:hAnsiTheme="majorHAnsi" w:cs="Arial"/>
          <w:color w:val="333333"/>
        </w:rPr>
        <w:t>.</w:t>
      </w:r>
      <w:r w:rsidRPr="004E2B68">
        <w:rPr>
          <w:rFonts w:asciiTheme="majorHAnsi" w:hAnsiTheme="majorHAnsi" w:cs="Arial"/>
          <w:color w:val="333333"/>
        </w:rPr>
        <w:br/>
      </w:r>
      <w:r w:rsidRPr="004E2B68">
        <w:rPr>
          <w:rFonts w:asciiTheme="majorHAnsi" w:hAnsiTheme="majorHAnsi" w:cs="Arial"/>
          <w:color w:val="333333"/>
        </w:rPr>
        <w:br/>
        <w:t>Место ознакомления с документами по торгам: г. Нижний Новгород, ул. Пискунова, д. 31, пом. П55, с имуществом – по месту его нахождения, в рабочие дни по предварительному согласованию с конкурсным управляющим.</w:t>
      </w:r>
    </w:p>
    <w:p w:rsidR="00D01F9D" w:rsidRDefault="00D01F9D">
      <w:pPr>
        <w:rPr>
          <w:rFonts w:asciiTheme="majorHAnsi" w:hAnsiTheme="majorHAnsi" w:cs="Arial"/>
          <w:color w:val="333333"/>
        </w:rPr>
      </w:pPr>
    </w:p>
    <w:p w:rsidR="00D01F9D" w:rsidRDefault="00D01F9D">
      <w:pPr>
        <w:rPr>
          <w:rFonts w:asciiTheme="majorHAnsi" w:hAnsiTheme="majorHAnsi" w:cs="Arial"/>
          <w:color w:val="333333"/>
        </w:rPr>
      </w:pPr>
      <w:r w:rsidRPr="00D01F9D">
        <w:rPr>
          <w:rFonts w:asciiTheme="majorHAnsi" w:hAnsiTheme="majorHAnsi" w:cs="Arial"/>
          <w:color w:val="333333"/>
        </w:rPr>
        <w:lastRenderedPageBreak/>
        <w:t xml:space="preserve">К участию в торгах допускаются лица, своевременно подавшие заявку в форме электронного документа в соответствии с ФЗ РФ «О несостоятельности (банкротстве)», Приказом Минэкономразвития РФ от 23.07.2015 № 495, представившие необходимые документы, а также обеспечившие поступление в установленный срок суммы задатка. К заявке прилагаются документы (в электронной форме, подписанные электронной подписью заявителя): выписка из ЕГРЮЛ (для </w:t>
      </w:r>
      <w:proofErr w:type="spellStart"/>
      <w:r w:rsidRPr="00D01F9D">
        <w:rPr>
          <w:rFonts w:asciiTheme="majorHAnsi" w:hAnsiTheme="majorHAnsi" w:cs="Arial"/>
          <w:color w:val="333333"/>
        </w:rPr>
        <w:t>юр</w:t>
      </w:r>
      <w:proofErr w:type="gramStart"/>
      <w:r w:rsidRPr="00D01F9D">
        <w:rPr>
          <w:rFonts w:asciiTheme="majorHAnsi" w:hAnsiTheme="majorHAnsi" w:cs="Arial"/>
          <w:color w:val="333333"/>
        </w:rPr>
        <w:t>.л</w:t>
      </w:r>
      <w:proofErr w:type="gramEnd"/>
      <w:r w:rsidRPr="00D01F9D">
        <w:rPr>
          <w:rFonts w:asciiTheme="majorHAnsi" w:hAnsiTheme="majorHAnsi" w:cs="Arial"/>
          <w:color w:val="333333"/>
        </w:rPr>
        <w:t>ица</w:t>
      </w:r>
      <w:proofErr w:type="spellEnd"/>
      <w:r w:rsidRPr="00D01F9D">
        <w:rPr>
          <w:rFonts w:asciiTheme="majorHAnsi" w:hAnsiTheme="majorHAnsi" w:cs="Arial"/>
          <w:color w:val="333333"/>
        </w:rPr>
        <w:t xml:space="preserve">)/ЕГРИП (для ИП), документ, удостоверяющий личность (для </w:t>
      </w:r>
      <w:proofErr w:type="spellStart"/>
      <w:r w:rsidRPr="00D01F9D">
        <w:rPr>
          <w:rFonts w:asciiTheme="majorHAnsi" w:hAnsiTheme="majorHAnsi" w:cs="Arial"/>
          <w:color w:val="333333"/>
        </w:rPr>
        <w:t>физ.лица</w:t>
      </w:r>
      <w:proofErr w:type="spellEnd"/>
      <w:r w:rsidRPr="00D01F9D">
        <w:rPr>
          <w:rFonts w:asciiTheme="majorHAnsi" w:hAnsiTheme="majorHAnsi" w:cs="Arial"/>
          <w:color w:val="333333"/>
        </w:rPr>
        <w:t>); документ, подтверждающий полномочия лица на осуществление действий от имени заявителя.</w:t>
      </w:r>
    </w:p>
    <w:p w:rsidR="00D01F9D" w:rsidRDefault="00D01F9D">
      <w:pPr>
        <w:rPr>
          <w:rFonts w:asciiTheme="majorHAnsi" w:hAnsiTheme="majorHAnsi" w:cs="Arial"/>
          <w:color w:val="333333"/>
        </w:rPr>
      </w:pPr>
      <w:r w:rsidRPr="00D01F9D">
        <w:rPr>
          <w:rFonts w:asciiTheme="majorHAnsi" w:hAnsiTheme="majorHAnsi" w:cs="Arial"/>
          <w:color w:val="333333"/>
        </w:rPr>
        <w:t>Период проведения публичных торгов - с 19.07.2021 г. по 17.08.2021 г. Место проведения торгов - электронная площадка «Системы электронных торгов» (ООО «</w:t>
      </w:r>
      <w:proofErr w:type="spellStart"/>
      <w:r w:rsidRPr="00D01F9D">
        <w:rPr>
          <w:rFonts w:asciiTheme="majorHAnsi" w:hAnsiTheme="majorHAnsi" w:cs="Arial"/>
          <w:color w:val="333333"/>
        </w:rPr>
        <w:t>СЭлТ</w:t>
      </w:r>
      <w:proofErr w:type="spellEnd"/>
      <w:r w:rsidRPr="00D01F9D">
        <w:rPr>
          <w:rFonts w:asciiTheme="majorHAnsi" w:hAnsiTheme="majorHAnsi" w:cs="Arial"/>
          <w:color w:val="333333"/>
        </w:rPr>
        <w:t xml:space="preserve">»), www.selt-online.ru. Ознакомление с условиями продажи, прием заявок на сайте: www.selt-online.ru. Задаток - 10% от цены продажи </w:t>
      </w:r>
      <w:r>
        <w:rPr>
          <w:rFonts w:asciiTheme="majorHAnsi" w:hAnsiTheme="majorHAnsi" w:cs="Arial"/>
          <w:color w:val="333333"/>
        </w:rPr>
        <w:t>Л</w:t>
      </w:r>
      <w:r w:rsidRPr="00D01F9D">
        <w:rPr>
          <w:rFonts w:asciiTheme="majorHAnsi" w:hAnsiTheme="majorHAnsi" w:cs="Arial"/>
          <w:color w:val="333333"/>
        </w:rPr>
        <w:t>ота в соответствующем периоде, срок внесения - не позднее окончания соответствующего периода.</w:t>
      </w:r>
      <w:r>
        <w:rPr>
          <w:rFonts w:asciiTheme="majorHAnsi" w:hAnsiTheme="majorHAnsi" w:cs="Arial"/>
          <w:color w:val="333333"/>
        </w:rPr>
        <w:t xml:space="preserve"> </w:t>
      </w:r>
      <w:r w:rsidRPr="00D01F9D">
        <w:rPr>
          <w:rFonts w:asciiTheme="majorHAnsi" w:hAnsiTheme="majorHAnsi" w:cs="Arial"/>
          <w:color w:val="333333"/>
        </w:rPr>
        <w:t xml:space="preserve"> Сроки (периоды) действия цены с последующим её снижением: величина снижения начальной цены - 10% от начальной цены публичного предложения. Срок, по истечении которого последовательно снижается начальная цена, - 3 </w:t>
      </w:r>
      <w:proofErr w:type="gramStart"/>
      <w:r w:rsidRPr="00D01F9D">
        <w:rPr>
          <w:rFonts w:asciiTheme="majorHAnsi" w:hAnsiTheme="majorHAnsi" w:cs="Arial"/>
          <w:color w:val="333333"/>
        </w:rPr>
        <w:t>календарных</w:t>
      </w:r>
      <w:proofErr w:type="gramEnd"/>
      <w:r w:rsidRPr="00D01F9D">
        <w:rPr>
          <w:rFonts w:asciiTheme="majorHAnsi" w:hAnsiTheme="majorHAnsi" w:cs="Arial"/>
          <w:color w:val="333333"/>
        </w:rPr>
        <w:t xml:space="preserve"> дня. Цена, действующая на последнем периоде (цена отсечения) - 10% от начальной цены публичного предложения. Срок приема заявок и поступления задатков: с 19.07.2021 г. по 17.08.2021 г., время - с 00:00 ч. 1-го календарного дня по 23:59 ч. 3-го календарного дня для каждого периода публичного предложения.</w:t>
      </w:r>
    </w:p>
    <w:p w:rsidR="00D01F9D" w:rsidRDefault="00D01F9D">
      <w:pPr>
        <w:rPr>
          <w:rFonts w:asciiTheme="majorHAnsi" w:hAnsiTheme="majorHAnsi" w:cs="Arial"/>
          <w:color w:val="333333"/>
        </w:rPr>
      </w:pPr>
      <w:r w:rsidRPr="00D01F9D">
        <w:rPr>
          <w:rFonts w:asciiTheme="majorHAnsi" w:hAnsiTheme="majorHAnsi" w:cs="Arial"/>
          <w:color w:val="333333"/>
        </w:rPr>
        <w:t xml:space="preserve">Право приобретения имущества на публичных торгах принадлежит участнику торгов (победитель торгов), который представил в срок заявку, содержащую предложение о цене имущества, не ниже цены продажи имущества, установленной для соответствующего периода торгов, при отсутствии предложений других участников. В случае если несколько участников представили в установленный срок заявки, содержащие различные предложения о цене, но не ниже цены, установленной для соответствующего периода, право приобретения имущества принадлежит участнику, предложившему максимальную цену. В случае если несколько участников представили в установленный срок заявки, содержащие равные предложения о цене, но не ниже цены, установленной для соответствующего периода, право приобретения имущества принадлежит участнику, который первым представил заявку на участие в торгах. </w:t>
      </w:r>
      <w:proofErr w:type="gramStart"/>
      <w:r w:rsidRPr="00D01F9D">
        <w:rPr>
          <w:rFonts w:asciiTheme="majorHAnsi" w:hAnsiTheme="majorHAnsi" w:cs="Arial"/>
          <w:color w:val="333333"/>
        </w:rPr>
        <w:t>С даты определения</w:t>
      </w:r>
      <w:proofErr w:type="gramEnd"/>
      <w:r w:rsidRPr="00D01F9D">
        <w:rPr>
          <w:rFonts w:asciiTheme="majorHAnsi" w:hAnsiTheme="majorHAnsi" w:cs="Arial"/>
          <w:color w:val="333333"/>
        </w:rPr>
        <w:t xml:space="preserve"> победителя прием заявок прекращается. </w:t>
      </w:r>
    </w:p>
    <w:p w:rsidR="00D01F9D" w:rsidRDefault="00D01F9D">
      <w:pPr>
        <w:rPr>
          <w:rFonts w:asciiTheme="majorHAnsi" w:hAnsiTheme="majorHAnsi" w:cs="Arial"/>
          <w:color w:val="333333"/>
        </w:rPr>
      </w:pPr>
      <w:r w:rsidRPr="00D01F9D">
        <w:rPr>
          <w:rFonts w:asciiTheme="majorHAnsi" w:hAnsiTheme="majorHAnsi" w:cs="Arial"/>
          <w:color w:val="333333"/>
        </w:rPr>
        <w:t xml:space="preserve">Подведение итогов - по месту проведения торгов при наличии заявок - в 15:00 ч. рабочего дня, следующего за днем окончания соответствующего периода торгов, в случае отсутствия заявок - 18.08.2021 г. в 15:00 ч. </w:t>
      </w:r>
    </w:p>
    <w:p w:rsidR="00D35A64" w:rsidRDefault="00D01F9D">
      <w:r w:rsidRPr="00D01F9D">
        <w:rPr>
          <w:rFonts w:asciiTheme="majorHAnsi" w:hAnsiTheme="majorHAnsi" w:cs="Arial"/>
          <w:color w:val="333333"/>
        </w:rPr>
        <w:t xml:space="preserve">В течение 5 дней </w:t>
      </w:r>
      <w:proofErr w:type="gramStart"/>
      <w:r w:rsidRPr="00D01F9D">
        <w:rPr>
          <w:rFonts w:asciiTheme="majorHAnsi" w:hAnsiTheme="majorHAnsi" w:cs="Arial"/>
          <w:color w:val="333333"/>
        </w:rPr>
        <w:t>с даты подписания</w:t>
      </w:r>
      <w:proofErr w:type="gramEnd"/>
      <w:r w:rsidRPr="00D01F9D">
        <w:rPr>
          <w:rFonts w:asciiTheme="majorHAnsi" w:hAnsiTheme="majorHAnsi" w:cs="Arial"/>
          <w:color w:val="333333"/>
        </w:rPr>
        <w:t xml:space="preserve"> протокола о результатах проведения торгов конкурсный управляющий направляет победителю предложение заключить договор купли-продажи имущества и проект договора. В течение 5 дней с даты получения предложения заключить договор купли-продажи победитель обязан подписать договор и оплатить цену продажи имущества в течение 30 дней с даты подписания договора по реквизитам: получатель - ООО «Дружба», ИНН 6939011382 , КПП 693901001, </w:t>
      </w:r>
      <w:proofErr w:type="gramStart"/>
      <w:r w:rsidRPr="00D01F9D">
        <w:rPr>
          <w:rFonts w:asciiTheme="majorHAnsi" w:hAnsiTheme="majorHAnsi" w:cs="Arial"/>
          <w:color w:val="333333"/>
        </w:rPr>
        <w:t>р</w:t>
      </w:r>
      <w:proofErr w:type="gramEnd"/>
      <w:r w:rsidRPr="00D01F9D">
        <w:rPr>
          <w:rFonts w:asciiTheme="majorHAnsi" w:hAnsiTheme="majorHAnsi" w:cs="Arial"/>
          <w:color w:val="333333"/>
        </w:rPr>
        <w:t xml:space="preserve">/с №40702810942000051240 в Волго-Вятском банке ПАО «Сбербанк России», БИК 042202603, к/с 30101810900000000603. Реквизиты для оплаты задатка: получатель - ООО «Дружба», ИНН 6939011382 , КПП 693901001, </w:t>
      </w:r>
      <w:proofErr w:type="gramStart"/>
      <w:r w:rsidRPr="00D01F9D">
        <w:rPr>
          <w:rFonts w:asciiTheme="majorHAnsi" w:hAnsiTheme="majorHAnsi" w:cs="Arial"/>
          <w:color w:val="333333"/>
        </w:rPr>
        <w:t>р</w:t>
      </w:r>
      <w:proofErr w:type="gramEnd"/>
      <w:r w:rsidRPr="00D01F9D">
        <w:rPr>
          <w:rFonts w:asciiTheme="majorHAnsi" w:hAnsiTheme="majorHAnsi" w:cs="Arial"/>
          <w:color w:val="333333"/>
        </w:rPr>
        <w:t>/с 40702810242000051238 в Волго-Вятском банке ПАО «Сбербанк России», БИК 042202603, к/с 30101810900000000603. Датой внесения задатка считается дата поступления денежных средств на счет получателя. Заключение договора - по месту нахождения конкурсного управляющего. Время везде московское.</w:t>
      </w:r>
      <w:bookmarkStart w:id="0" w:name="_GoBack"/>
      <w:bookmarkEnd w:id="0"/>
    </w:p>
    <w:sectPr w:rsidR="00D35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B68"/>
    <w:rsid w:val="00171CF3"/>
    <w:rsid w:val="004E2B68"/>
    <w:rsid w:val="00627654"/>
    <w:rsid w:val="00A45FDA"/>
    <w:rsid w:val="00B50CC3"/>
    <w:rsid w:val="00D01F9D"/>
    <w:rsid w:val="00EB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2021-07-18T21:09:00Z</dcterms:created>
  <dcterms:modified xsi:type="dcterms:W3CDTF">2021-07-18T21:09:00Z</dcterms:modified>
</cp:coreProperties>
</file>