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4BE7" w:rsidRPr="00DE4310" w:rsidRDefault="00F94BE7" w:rsidP="00F94BE7">
      <w:pPr>
        <w:spacing w:after="0"/>
        <w:jc w:val="both"/>
        <w:rPr>
          <w:b w:val="0"/>
          <w:bCs w:val="0"/>
        </w:rPr>
      </w:pPr>
      <w:r w:rsidRPr="00DE4310">
        <w:rPr>
          <w:b w:val="0"/>
          <w:bCs w:val="0"/>
        </w:rPr>
        <w:t>Комаров Юрий Владиславович (</w:t>
      </w:r>
      <w:hyperlink r:id="rId4" w:history="1">
        <w:r w:rsidRPr="00DE4310">
          <w:rPr>
            <w:rStyle w:val="a3"/>
            <w:b w:val="0"/>
            <w:bCs w:val="0"/>
            <w:lang w:val="en-US"/>
          </w:rPr>
          <w:t>Komarov</w:t>
        </w:r>
        <w:r w:rsidRPr="00DE4310">
          <w:rPr>
            <w:rStyle w:val="a3"/>
            <w:b w:val="0"/>
            <w:bCs w:val="0"/>
          </w:rPr>
          <w:t>-</w:t>
        </w:r>
        <w:r w:rsidRPr="00DE4310">
          <w:rPr>
            <w:rStyle w:val="a3"/>
            <w:b w:val="0"/>
            <w:bCs w:val="0"/>
            <w:lang w:val="en-US"/>
          </w:rPr>
          <w:t>arbitr</w:t>
        </w:r>
        <w:r w:rsidRPr="00DE4310">
          <w:rPr>
            <w:rStyle w:val="a3"/>
            <w:b w:val="0"/>
            <w:bCs w:val="0"/>
          </w:rPr>
          <w:t>@</w:t>
        </w:r>
        <w:r w:rsidRPr="00DE4310">
          <w:rPr>
            <w:rStyle w:val="a3"/>
            <w:b w:val="0"/>
            <w:bCs w:val="0"/>
            <w:lang w:val="en-US"/>
          </w:rPr>
          <w:t>ya</w:t>
        </w:r>
        <w:r w:rsidRPr="00DE4310">
          <w:rPr>
            <w:rStyle w:val="a3"/>
            <w:b w:val="0"/>
            <w:bCs w:val="0"/>
          </w:rPr>
          <w:t>.</w:t>
        </w:r>
        <w:proofErr w:type="spellStart"/>
        <w:r w:rsidRPr="00DE4310">
          <w:rPr>
            <w:rStyle w:val="a3"/>
            <w:b w:val="0"/>
            <w:bCs w:val="0"/>
            <w:lang w:val="en-US"/>
          </w:rPr>
          <w:t>ru</w:t>
        </w:r>
        <w:proofErr w:type="spellEnd"/>
      </w:hyperlink>
      <w:r w:rsidRPr="00DE4310">
        <w:rPr>
          <w:b w:val="0"/>
          <w:bCs w:val="0"/>
        </w:rPr>
        <w:t xml:space="preserve">, ИНН 890603612563, СНИЛС 129-785-026 99, 644016, г Омск, </w:t>
      </w:r>
      <w:proofErr w:type="spellStart"/>
      <w:r w:rsidRPr="00DE4310">
        <w:rPr>
          <w:b w:val="0"/>
          <w:bCs w:val="0"/>
        </w:rPr>
        <w:t>ул</w:t>
      </w:r>
      <w:proofErr w:type="spellEnd"/>
      <w:r w:rsidRPr="00DE4310">
        <w:rPr>
          <w:b w:val="0"/>
          <w:bCs w:val="0"/>
        </w:rPr>
        <w:t xml:space="preserve"> Семиреченская, 97а, оф. 4, САУ "СРО "ДЕЛО" (ОГРН 1035002205919, ИНН 5010029544, </w:t>
      </w:r>
      <w:proofErr w:type="spellStart"/>
      <w:r w:rsidRPr="00DE4310">
        <w:rPr>
          <w:b w:val="0"/>
          <w:bCs w:val="0"/>
        </w:rPr>
        <w:t>обл</w:t>
      </w:r>
      <w:proofErr w:type="spellEnd"/>
      <w:r w:rsidRPr="00DE4310">
        <w:rPr>
          <w:b w:val="0"/>
          <w:bCs w:val="0"/>
        </w:rPr>
        <w:t xml:space="preserve"> Московская, г Дубна, Жуковского, 2) сообщает по ООО «</w:t>
      </w:r>
      <w:proofErr w:type="spellStart"/>
      <w:r w:rsidRPr="00DE4310">
        <w:rPr>
          <w:b w:val="0"/>
          <w:bCs w:val="0"/>
        </w:rPr>
        <w:t>РеалСтройСервис</w:t>
      </w:r>
      <w:proofErr w:type="spellEnd"/>
      <w:r w:rsidRPr="00DE4310">
        <w:rPr>
          <w:b w:val="0"/>
          <w:bCs w:val="0"/>
        </w:rPr>
        <w:t xml:space="preserve">» (ОГРН 1137232002324, ИНН 7204186701, 625051, г. Тюмень, Ткацкий проезд, 12, 63) Решением Арбитражного суда Тюменской области от 24.06.2019 дело А70-18015/18 открыт конкурс. </w:t>
      </w:r>
    </w:p>
    <w:p w:rsidR="00F94BE7" w:rsidRDefault="00F94BE7" w:rsidP="00F94BE7">
      <w:pPr>
        <w:spacing w:after="0"/>
        <w:jc w:val="both"/>
        <w:rPr>
          <w:b w:val="0"/>
          <w:bCs w:val="0"/>
        </w:rPr>
      </w:pPr>
      <w:r w:rsidRPr="00DE4310">
        <w:rPr>
          <w:b w:val="0"/>
          <w:bCs w:val="0"/>
        </w:rPr>
        <w:t xml:space="preserve">Торги. </w:t>
      </w:r>
    </w:p>
    <w:p w:rsidR="00F94BE7" w:rsidRPr="00DE4310" w:rsidRDefault="00F94BE7" w:rsidP="00F94BE7">
      <w:pPr>
        <w:shd w:val="clear" w:color="auto" w:fill="FFFFFF"/>
        <w:spacing w:after="0"/>
        <w:jc w:val="both"/>
        <w:textAlignment w:val="baseline"/>
        <w:rPr>
          <w:b w:val="0"/>
          <w:bCs w:val="0"/>
        </w:rPr>
      </w:pPr>
      <w:r w:rsidRPr="00DE4310">
        <w:rPr>
          <w:b w:val="0"/>
          <w:bCs w:val="0"/>
        </w:rPr>
        <w:t>Заявка подается на ЭТП «</w:t>
      </w:r>
      <w:proofErr w:type="spellStart"/>
      <w:r w:rsidRPr="00DE4310">
        <w:rPr>
          <w:b w:val="0"/>
          <w:bCs w:val="0"/>
        </w:rPr>
        <w:t>СЭлТ</w:t>
      </w:r>
      <w:proofErr w:type="spellEnd"/>
      <w:r w:rsidRPr="00DE4310">
        <w:rPr>
          <w:b w:val="0"/>
          <w:bCs w:val="0"/>
        </w:rPr>
        <w:t>» (ИНН </w:t>
      </w:r>
      <w:hyperlink r:id="rId5" w:tgtFrame="_blank" w:tooltip="Общество с ограниченной ответственностью &quot;Системы ЭЛектронных Торгов&quot;" w:history="1">
        <w:r w:rsidRPr="00DE4310">
          <w:rPr>
            <w:b w:val="0"/>
            <w:bCs w:val="0"/>
          </w:rPr>
          <w:t>7710761281</w:t>
        </w:r>
      </w:hyperlink>
      <w:r w:rsidRPr="00DE4310">
        <w:rPr>
          <w:b w:val="0"/>
          <w:bCs w:val="0"/>
        </w:rPr>
        <w:t> ,ОРГН 1097746806893, 107023 г. Москва, ул. Электрозаводская, д. 52, стр. 1-10, пом. 07-08) www.selt-online.ru. по Закону №127-ФЗ от 26.10.02 г., Приказу Минэкономразвития РФ №495 от 23.07.15 и содержит: о соблюдении требований; наименование, организационно-правовую форму, место нахождения, почтовый адрес (для юр. лица); ФИО, паспортные данные, сведения о месте жительства (для физ. лица); телефон, e-</w:t>
      </w:r>
      <w:proofErr w:type="spellStart"/>
      <w:r w:rsidRPr="00DE4310">
        <w:rPr>
          <w:b w:val="0"/>
          <w:bCs w:val="0"/>
        </w:rPr>
        <w:t>mail</w:t>
      </w:r>
      <w:proofErr w:type="spellEnd"/>
      <w:r w:rsidRPr="00DE4310">
        <w:rPr>
          <w:b w:val="0"/>
          <w:bCs w:val="0"/>
        </w:rPr>
        <w:t>; о наличии/ отсутствии/ характере заинтересованности к должнику, кредиторам, а/у; об участии в капитале заявителя а/у, САУ. Прилагаются документы (кроме электронных торгов): выписка ЕГРЮЛ/ ЕГРИП; удостоверяющие личность (для физ. лица); заверенный перевод на русский язык документов о государственной регистрации юр. лица или физ. лица в качестве ИП (для иностранного лица); о полномочиях.</w:t>
      </w:r>
    </w:p>
    <w:p w:rsidR="00F94BE7" w:rsidRPr="00DE4310" w:rsidRDefault="00F94BE7" w:rsidP="00F94BE7">
      <w:pPr>
        <w:shd w:val="clear" w:color="auto" w:fill="FFFFFF"/>
        <w:spacing w:after="0"/>
        <w:jc w:val="both"/>
        <w:textAlignment w:val="baseline"/>
        <w:rPr>
          <w:b w:val="0"/>
          <w:bCs w:val="0"/>
        </w:rPr>
      </w:pPr>
      <w:r w:rsidRPr="00DE4310">
        <w:rPr>
          <w:b w:val="0"/>
          <w:bCs w:val="0"/>
        </w:rPr>
        <w:t>Представляются с заявкой на ЭТП с</w:t>
      </w:r>
      <w:r>
        <w:rPr>
          <w:b w:val="0"/>
          <w:bCs w:val="0"/>
        </w:rPr>
        <w:t>о дня опубликования сообщения в газете и до 12-00 МСК</w:t>
      </w:r>
      <w:r w:rsidRPr="00DE4310">
        <w:rPr>
          <w:b w:val="0"/>
          <w:bCs w:val="0"/>
        </w:rPr>
        <w:t xml:space="preserve"> 14.01.21 г., цена заявляется открыто. Задаток 10 % от н/ц в тот же срок на счет ООО «</w:t>
      </w:r>
      <w:proofErr w:type="spellStart"/>
      <w:r w:rsidRPr="00DE4310">
        <w:rPr>
          <w:b w:val="0"/>
          <w:bCs w:val="0"/>
        </w:rPr>
        <w:t>СЭлТ</w:t>
      </w:r>
      <w:proofErr w:type="spellEnd"/>
      <w:r w:rsidRPr="00DE4310">
        <w:rPr>
          <w:b w:val="0"/>
          <w:bCs w:val="0"/>
        </w:rPr>
        <w:t>» ИНН 7710761281 Р/С 40702810602730002917 в АО «АЛЬФА-БАНК» в г. Москве, К/С 30101810200000000593 в ОПЕРУ МОСКОВСКОГО ГТУ БАНКА РОССИИ, БИК 044525593.</w:t>
      </w:r>
    </w:p>
    <w:p w:rsidR="00F94BE7" w:rsidRPr="00DE4310" w:rsidRDefault="00F94BE7" w:rsidP="00F94BE7">
      <w:pPr>
        <w:pStyle w:val="Standard"/>
        <w:jc w:val="both"/>
        <w:rPr>
          <w:rFonts w:ascii="Cambria" w:eastAsiaTheme="minorHAnsi" w:hAnsi="Cambria" w:cstheme="minorBidi"/>
          <w:kern w:val="0"/>
          <w:lang w:eastAsia="en-US"/>
        </w:rPr>
      </w:pPr>
      <w:r w:rsidRPr="00DE4310">
        <w:rPr>
          <w:rFonts w:ascii="Cambria" w:eastAsiaTheme="minorHAnsi" w:hAnsi="Cambria" w:cstheme="minorBidi"/>
          <w:kern w:val="0"/>
          <w:lang w:eastAsia="en-US"/>
        </w:rPr>
        <w:t>Оплачен с даты зачисления денег. Шаг 5% от н/ц. Торги и их итоги на ЭТП 15.01.20 г. в 12:00 ч. (</w:t>
      </w:r>
      <w:proofErr w:type="spellStart"/>
      <w:r w:rsidRPr="00DE4310">
        <w:rPr>
          <w:rFonts w:ascii="Cambria" w:eastAsiaTheme="minorHAnsi" w:hAnsi="Cambria" w:cstheme="minorBidi"/>
          <w:kern w:val="0"/>
          <w:lang w:eastAsia="en-US"/>
        </w:rPr>
        <w:t>мск</w:t>
      </w:r>
      <w:proofErr w:type="spellEnd"/>
      <w:r w:rsidRPr="00DE4310">
        <w:rPr>
          <w:rFonts w:ascii="Cambria" w:eastAsiaTheme="minorHAnsi" w:hAnsi="Cambria" w:cstheme="minorBidi"/>
          <w:kern w:val="0"/>
          <w:lang w:eastAsia="en-US"/>
        </w:rPr>
        <w:t>). Победитель - лицо, предложившее наибольшую цену. Договор - 5 дней с даты предложения а/у. Оплата 30 дней со дня сделки на счет ООО «</w:t>
      </w:r>
      <w:proofErr w:type="spellStart"/>
      <w:r w:rsidRPr="00DE4310">
        <w:rPr>
          <w:rFonts w:ascii="Cambria" w:eastAsiaTheme="minorHAnsi" w:hAnsi="Cambria" w:cstheme="minorBidi"/>
          <w:kern w:val="0"/>
          <w:lang w:eastAsia="en-US"/>
        </w:rPr>
        <w:t>РеалСтройСервис</w:t>
      </w:r>
      <w:proofErr w:type="spellEnd"/>
      <w:r w:rsidRPr="00DE4310">
        <w:rPr>
          <w:rFonts w:ascii="Cambria" w:eastAsiaTheme="minorHAnsi" w:hAnsi="Cambria" w:cstheme="minorBidi"/>
          <w:kern w:val="0"/>
          <w:lang w:eastAsia="en-US"/>
        </w:rPr>
        <w:t>» 40702810845000015580 КПП 720301001 БИК 1137232002324 ОМСКОЕ ОТДЕЛЕНИЕ N 8634 ПАО СБЕРБАНК к/с 30101810900000000673.  Условия о задатке, иные условия в проектах договоров (размещены на ЭТП/ЕФРСБ). Дополнительная информация, ознакомление у а/у.</w:t>
      </w:r>
    </w:p>
    <w:p w:rsidR="005F66A2" w:rsidRDefault="005F66A2"/>
    <w:sectPr w:rsidR="005F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E7"/>
    <w:rsid w:val="005F66A2"/>
    <w:rsid w:val="00F9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2567"/>
  <w15:chartTrackingRefBased/>
  <w15:docId w15:val="{4FCA83A8-EE9D-4E2F-9770-F7E5C6E7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b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BE7"/>
    <w:rPr>
      <w:color w:val="0563C1" w:themeColor="hyperlink"/>
      <w:u w:val="single"/>
    </w:rPr>
  </w:style>
  <w:style w:type="paragraph" w:customStyle="1" w:styleId="Standard">
    <w:name w:val="Standard"/>
    <w:rsid w:val="00F94B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 w:val="0"/>
      <w:bCs w:val="0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rtoteka.ru/card/51ef9173c371f540df4081b4518f167a/" TargetMode="External"/><Relationship Id="rId4" Type="http://schemas.openxmlformats.org/officeDocument/2006/relationships/hyperlink" Target="mailto:Komarov-arbitr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Юркет Yury</dc:creator>
  <cp:keywords/>
  <dc:description/>
  <cp:lastModifiedBy>Юркет Yury</cp:lastModifiedBy>
  <cp:revision>1</cp:revision>
  <dcterms:created xsi:type="dcterms:W3CDTF">2020-12-05T09:53:00Z</dcterms:created>
  <dcterms:modified xsi:type="dcterms:W3CDTF">2020-12-05T09:55:00Z</dcterms:modified>
</cp:coreProperties>
</file>