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left w:w="0" w:type="dxa"/>
          <w:right w:w="0" w:type="dxa"/>
        </w:tblCellMar>
        <w:tblLook w:val="04A0" w:firstRow="1" w:lastRow="0" w:firstColumn="1" w:lastColumn="0" w:noHBand="0" w:noVBand="1"/>
      </w:tblPr>
      <w:tblGrid>
        <w:gridCol w:w="9655"/>
      </w:tblGrid>
      <w:tr w:rsidR="00433404" w:rsidRPr="00433404" w:rsidTr="00433404">
        <w:trPr>
          <w:tblCellSpacing w:w="75" w:type="dxa"/>
        </w:trPr>
        <w:tc>
          <w:tcPr>
            <w:tcW w:w="0" w:type="auto"/>
            <w:tcBorders>
              <w:bottom w:val="single" w:sz="12" w:space="0" w:color="005993"/>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855"/>
              <w:gridCol w:w="1500"/>
            </w:tblGrid>
            <w:tr w:rsidR="00433404" w:rsidRPr="00433404">
              <w:trPr>
                <w:tblCellSpacing w:w="0" w:type="dxa"/>
              </w:trPr>
              <w:tc>
                <w:tcPr>
                  <w:tcW w:w="0" w:type="auto"/>
                  <w:vAlign w:val="center"/>
                  <w:hideMark/>
                </w:tcPr>
                <w:p w:rsidR="00433404" w:rsidRPr="00433404" w:rsidRDefault="00433404" w:rsidP="00433404">
                  <w:pPr>
                    <w:spacing w:after="150" w:line="240" w:lineRule="auto"/>
                    <w:outlineLvl w:val="0"/>
                    <w:rPr>
                      <w:rFonts w:ascii="Times New Roman" w:eastAsia="Times New Roman" w:hAnsi="Times New Roman" w:cs="Times New Roman"/>
                      <w:b/>
                      <w:bCs/>
                      <w:color w:val="C82F10"/>
                      <w:kern w:val="36"/>
                      <w:lang w:eastAsia="ru-RU"/>
                    </w:rPr>
                  </w:pPr>
                  <w:r w:rsidRPr="00433404">
                    <w:rPr>
                      <w:rFonts w:ascii="Times New Roman" w:eastAsia="Times New Roman" w:hAnsi="Times New Roman" w:cs="Times New Roman"/>
                      <w:b/>
                      <w:bCs/>
                      <w:color w:val="C82F10"/>
                      <w:kern w:val="36"/>
                      <w:lang w:eastAsia="ru-RU"/>
                    </w:rPr>
                    <w:t>Отчет оценщика об оценке имущества должника</w:t>
                  </w:r>
                </w:p>
              </w:tc>
              <w:tc>
                <w:tcPr>
                  <w:tcW w:w="1500" w:type="dxa"/>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390"/>
                    <w:gridCol w:w="405"/>
                  </w:tblGrid>
                  <w:tr w:rsidR="00433404" w:rsidRPr="00433404">
                    <w:trPr>
                      <w:tblCellSpacing w:w="15" w:type="dxa"/>
                      <w:jc w:val="right"/>
                    </w:trPr>
                    <w:tc>
                      <w:tcPr>
                        <w:tcW w:w="0" w:type="auto"/>
                        <w:vAlign w:val="center"/>
                        <w:hideMark/>
                      </w:tcPr>
                      <w:p w:rsidR="00433404" w:rsidRPr="00433404" w:rsidRDefault="00433404" w:rsidP="004334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33404" w:rsidRPr="00433404" w:rsidRDefault="00433404" w:rsidP="004334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 cy="209550"/>
                              <wp:effectExtent l="0" t="0" r="0" b="0"/>
                              <wp:docPr id="2" name="Рисунок 2" descr="https://bankrot.fedresurs.ru/img/icons/license22.png">
                                <a:hlinkClick xmlns:a="http://schemas.openxmlformats.org/drawingml/2006/main" r:id="rId6" tooltip="&quot;Скачать сертифик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nkrot.fedresurs.ru/img/icons/license22.png">
                                        <a:hlinkClick r:id="rId6" tooltip="&quot;Скачать сертификат&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0" w:type="auto"/>
                        <w:vAlign w:val="center"/>
                        <w:hideMark/>
                      </w:tcPr>
                      <w:p w:rsidR="00433404" w:rsidRPr="00433404" w:rsidRDefault="00433404" w:rsidP="004334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9550"/>
                              <wp:effectExtent l="0" t="0" r="0" b="0"/>
                              <wp:docPr id="1" name="Рисунок 1" descr="https://bankrot.fedresurs.ru/img/icons/print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BodyPlaceHolder_lnkPrint" descr="https://bankrot.fedresurs.ru/img/icons/print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rsidR="00433404" w:rsidRPr="00433404" w:rsidRDefault="00433404" w:rsidP="00433404">
                  <w:pPr>
                    <w:spacing w:after="0" w:line="240" w:lineRule="auto"/>
                    <w:jc w:val="right"/>
                    <w:rPr>
                      <w:rFonts w:ascii="Times New Roman" w:eastAsia="Times New Roman" w:hAnsi="Times New Roman" w:cs="Times New Roman"/>
                      <w:sz w:val="24"/>
                      <w:szCs w:val="24"/>
                      <w:lang w:eastAsia="ru-RU"/>
                    </w:rPr>
                  </w:pPr>
                </w:p>
              </w:tc>
            </w:tr>
            <w:tr w:rsidR="00433404" w:rsidRPr="00433404">
              <w:trPr>
                <w:tblCellSpacing w:w="0" w:type="dxa"/>
              </w:trPr>
              <w:tc>
                <w:tcPr>
                  <w:tcW w:w="0" w:type="auto"/>
                  <w:gridSpan w:val="2"/>
                  <w:vAlign w:val="center"/>
                  <w:hideMark/>
                </w:tcPr>
                <w:p w:rsidR="00433404" w:rsidRPr="00433404" w:rsidRDefault="00433404" w:rsidP="00433404">
                  <w:pPr>
                    <w:spacing w:after="0" w:line="240" w:lineRule="auto"/>
                    <w:rPr>
                      <w:rFonts w:ascii="Times New Roman" w:eastAsia="Times New Roman" w:hAnsi="Times New Roman" w:cs="Times New Roman"/>
                      <w:sz w:val="24"/>
                      <w:szCs w:val="24"/>
                      <w:lang w:eastAsia="ru-RU"/>
                    </w:rPr>
                  </w:pPr>
                </w:p>
              </w:tc>
            </w:tr>
          </w:tbl>
          <w:p w:rsidR="00433404" w:rsidRPr="00433404" w:rsidRDefault="00433404" w:rsidP="00433404">
            <w:pPr>
              <w:spacing w:after="0" w:line="240" w:lineRule="auto"/>
              <w:rPr>
                <w:rFonts w:ascii="Arial" w:eastAsia="Times New Roman" w:hAnsi="Arial" w:cs="Arial"/>
                <w:color w:val="000000"/>
                <w:sz w:val="24"/>
                <w:szCs w:val="24"/>
                <w:lang w:eastAsia="ru-RU"/>
              </w:rPr>
            </w:pPr>
          </w:p>
        </w:tc>
      </w:tr>
      <w:tr w:rsidR="00433404" w:rsidRPr="00433404" w:rsidTr="00433404">
        <w:trPr>
          <w:tblCellSpacing w:w="75" w:type="dxa"/>
        </w:trPr>
        <w:tc>
          <w:tcPr>
            <w:tcW w:w="0" w:type="auto"/>
            <w:vAlign w:val="center"/>
            <w:hideMark/>
          </w:tcPr>
          <w:p w:rsidR="00433404" w:rsidRPr="00433404" w:rsidRDefault="00433404" w:rsidP="00433404">
            <w:pPr>
              <w:spacing w:after="0" w:line="240" w:lineRule="auto"/>
              <w:rPr>
                <w:rFonts w:ascii="Arial" w:eastAsia="Times New Roman" w:hAnsi="Arial" w:cs="Arial"/>
                <w:color w:val="000000"/>
                <w:sz w:val="24"/>
                <w:szCs w:val="24"/>
                <w:lang w:eastAsia="ru-RU"/>
              </w:rPr>
            </w:pPr>
          </w:p>
        </w:tc>
      </w:tr>
      <w:tr w:rsidR="00433404" w:rsidRPr="00433404" w:rsidTr="00433404">
        <w:trPr>
          <w:tblCellSpacing w:w="7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433404" w:rsidRPr="00433404">
              <w:trPr>
                <w:tblCellSpacing w:w="0" w:type="dxa"/>
              </w:trPr>
              <w:tc>
                <w:tcPr>
                  <w:tcW w:w="0" w:type="auto"/>
                  <w:vAlign w:val="center"/>
                  <w:hideMark/>
                </w:tcPr>
                <w:tbl>
                  <w:tblPr>
                    <w:tblW w:w="14445" w:type="dxa"/>
                    <w:tblInd w:w="150" w:type="dxa"/>
                    <w:tblCellMar>
                      <w:left w:w="0" w:type="dxa"/>
                      <w:right w:w="0" w:type="dxa"/>
                    </w:tblCellMar>
                    <w:tblLook w:val="04A0" w:firstRow="1" w:lastRow="0" w:firstColumn="1" w:lastColumn="0" w:noHBand="0" w:noVBand="1"/>
                  </w:tblPr>
                  <w:tblGrid>
                    <w:gridCol w:w="3030"/>
                    <w:gridCol w:w="11415"/>
                  </w:tblGrid>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 сообщения</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bookmarkStart w:id="0" w:name="_GoBack"/>
                        <w:r w:rsidRPr="00433404">
                          <w:rPr>
                            <w:rFonts w:ascii="Times New Roman" w:eastAsia="Times New Roman" w:hAnsi="Times New Roman" w:cs="Times New Roman"/>
                            <w:sz w:val="17"/>
                            <w:szCs w:val="17"/>
                            <w:lang w:eastAsia="ru-RU"/>
                          </w:rPr>
                          <w:t>3456441</w:t>
                        </w:r>
                        <w:bookmarkEnd w:id="0"/>
                      </w:p>
                    </w:tc>
                  </w:tr>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Дата публикации</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r w:rsidRPr="00433404">
                          <w:rPr>
                            <w:rFonts w:ascii="Times New Roman" w:eastAsia="Times New Roman" w:hAnsi="Times New Roman" w:cs="Times New Roman"/>
                            <w:sz w:val="17"/>
                            <w:szCs w:val="17"/>
                            <w:lang w:eastAsia="ru-RU"/>
                          </w:rPr>
                          <w:t>07.02.2019</w:t>
                        </w:r>
                      </w:p>
                    </w:tc>
                  </w:tr>
                </w:tbl>
                <w:p w:rsidR="00433404" w:rsidRPr="00433404" w:rsidRDefault="00433404" w:rsidP="00433404">
                  <w:pPr>
                    <w:spacing w:after="0" w:line="240" w:lineRule="auto"/>
                    <w:rPr>
                      <w:rFonts w:ascii="Tahoma" w:eastAsia="Times New Roman" w:hAnsi="Tahoma" w:cs="Tahoma"/>
                      <w:color w:val="333333"/>
                      <w:sz w:val="17"/>
                      <w:szCs w:val="17"/>
                      <w:lang w:eastAsia="ru-RU"/>
                    </w:rPr>
                  </w:pPr>
                  <w:r w:rsidRPr="00433404">
                    <w:rPr>
                      <w:rFonts w:ascii="Tahoma" w:eastAsia="Times New Roman" w:hAnsi="Tahoma" w:cs="Tahoma"/>
                      <w:b/>
                      <w:bCs/>
                      <w:color w:val="333333"/>
                      <w:sz w:val="17"/>
                      <w:szCs w:val="17"/>
                      <w:lang w:eastAsia="ru-RU"/>
                    </w:rPr>
                    <w:t>Должник</w:t>
                  </w:r>
                </w:p>
                <w:tbl>
                  <w:tblPr>
                    <w:tblW w:w="14445" w:type="dxa"/>
                    <w:tblInd w:w="150" w:type="dxa"/>
                    <w:tblCellMar>
                      <w:left w:w="0" w:type="dxa"/>
                      <w:right w:w="0" w:type="dxa"/>
                    </w:tblCellMar>
                    <w:tblLook w:val="04A0" w:firstRow="1" w:lastRow="0" w:firstColumn="1" w:lastColumn="0" w:noHBand="0" w:noVBand="1"/>
                  </w:tblPr>
                  <w:tblGrid>
                    <w:gridCol w:w="3038"/>
                    <w:gridCol w:w="11407"/>
                  </w:tblGrid>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Наименование должника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r w:rsidRPr="00433404">
                          <w:rPr>
                            <w:rFonts w:ascii="Times New Roman" w:eastAsia="Times New Roman" w:hAnsi="Times New Roman" w:cs="Times New Roman"/>
                            <w:sz w:val="17"/>
                            <w:szCs w:val="17"/>
                            <w:lang w:eastAsia="ru-RU"/>
                          </w:rPr>
                          <w:t>ФЕДЕРАЛЬНОЕ ГОСУДАРСТВЕННОЕ УНИТАРНОЕ ПРЕДПРИЯТИЕ ПЛЕМЕННОЙ ПТИЦЕВОДЧЕСКИЙ ЗАВОД "КУЧИНСКИЙ"</w:t>
                        </w:r>
                      </w:p>
                    </w:tc>
                  </w:tr>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Адрес</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r w:rsidRPr="00433404">
                          <w:rPr>
                            <w:rFonts w:ascii="Times New Roman" w:eastAsia="Times New Roman" w:hAnsi="Times New Roman" w:cs="Times New Roman"/>
                            <w:sz w:val="17"/>
                            <w:szCs w:val="17"/>
                            <w:lang w:eastAsia="ru-RU"/>
                          </w:rPr>
                          <w:t>МОСКОВСКАЯ, БАЛАШИХА, НОВАЯ, 7</w:t>
                        </w:r>
                      </w:p>
                    </w:tc>
                  </w:tr>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ОГРН</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r w:rsidRPr="00433404">
                          <w:rPr>
                            <w:rFonts w:ascii="Times New Roman" w:eastAsia="Times New Roman" w:hAnsi="Times New Roman" w:cs="Times New Roman"/>
                            <w:sz w:val="17"/>
                            <w:szCs w:val="17"/>
                            <w:lang w:eastAsia="ru-RU"/>
                          </w:rPr>
                          <w:t>1035000703210</w:t>
                        </w:r>
                      </w:p>
                    </w:tc>
                  </w:tr>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ИНН</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r w:rsidRPr="00433404">
                          <w:rPr>
                            <w:rFonts w:ascii="Times New Roman" w:eastAsia="Times New Roman" w:hAnsi="Times New Roman" w:cs="Times New Roman"/>
                            <w:sz w:val="17"/>
                            <w:szCs w:val="17"/>
                            <w:lang w:eastAsia="ru-RU"/>
                          </w:rPr>
                          <w:t>5001000605</w:t>
                        </w:r>
                      </w:p>
                    </w:tc>
                  </w:tr>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 дела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r w:rsidRPr="00433404">
                          <w:rPr>
                            <w:rFonts w:ascii="Times New Roman" w:eastAsia="Times New Roman" w:hAnsi="Times New Roman" w:cs="Times New Roman"/>
                            <w:sz w:val="17"/>
                            <w:szCs w:val="17"/>
                            <w:lang w:eastAsia="ru-RU"/>
                          </w:rPr>
                          <w:t>А41-38342/2016</w:t>
                        </w:r>
                      </w:p>
                    </w:tc>
                  </w:tr>
                </w:tbl>
                <w:p w:rsidR="00433404" w:rsidRPr="00433404" w:rsidRDefault="00433404" w:rsidP="00433404">
                  <w:pPr>
                    <w:spacing w:after="0" w:line="240" w:lineRule="auto"/>
                    <w:rPr>
                      <w:rFonts w:ascii="Tahoma" w:eastAsia="Times New Roman" w:hAnsi="Tahoma" w:cs="Tahoma"/>
                      <w:color w:val="333333"/>
                      <w:sz w:val="17"/>
                      <w:szCs w:val="17"/>
                      <w:lang w:eastAsia="ru-RU"/>
                    </w:rPr>
                  </w:pPr>
                  <w:r w:rsidRPr="00433404">
                    <w:rPr>
                      <w:rFonts w:ascii="Tahoma" w:eastAsia="Times New Roman" w:hAnsi="Tahoma" w:cs="Tahoma"/>
                      <w:b/>
                      <w:bCs/>
                      <w:color w:val="333333"/>
                      <w:sz w:val="17"/>
                      <w:szCs w:val="17"/>
                      <w:lang w:eastAsia="ru-RU"/>
                    </w:rPr>
                    <w:t>Кем опубликовано</w:t>
                  </w:r>
                </w:p>
                <w:tbl>
                  <w:tblPr>
                    <w:tblW w:w="14445" w:type="dxa"/>
                    <w:tblInd w:w="150" w:type="dxa"/>
                    <w:tblCellMar>
                      <w:left w:w="0" w:type="dxa"/>
                      <w:right w:w="0" w:type="dxa"/>
                    </w:tblCellMar>
                    <w:tblLook w:val="04A0" w:firstRow="1" w:lastRow="0" w:firstColumn="1" w:lastColumn="0" w:noHBand="0" w:noVBand="1"/>
                  </w:tblPr>
                  <w:tblGrid>
                    <w:gridCol w:w="3038"/>
                    <w:gridCol w:w="11407"/>
                  </w:tblGrid>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Арбитражный управляющий</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proofErr w:type="spellStart"/>
                        <w:r w:rsidRPr="00433404">
                          <w:rPr>
                            <w:rFonts w:ascii="Times New Roman" w:eastAsia="Times New Roman" w:hAnsi="Times New Roman" w:cs="Times New Roman"/>
                            <w:sz w:val="17"/>
                            <w:szCs w:val="17"/>
                            <w:lang w:eastAsia="ru-RU"/>
                          </w:rPr>
                          <w:t>Гарушин</w:t>
                        </w:r>
                        <w:proofErr w:type="spellEnd"/>
                        <w:r w:rsidRPr="00433404">
                          <w:rPr>
                            <w:rFonts w:ascii="Times New Roman" w:eastAsia="Times New Roman" w:hAnsi="Times New Roman" w:cs="Times New Roman"/>
                            <w:sz w:val="17"/>
                            <w:szCs w:val="17"/>
                            <w:lang w:eastAsia="ru-RU"/>
                          </w:rPr>
                          <w:t> Дмитрий Вячеславович (ИНН 772913764363,  СНИЛС 059-755-948 31)</w:t>
                        </w:r>
                      </w:p>
                    </w:tc>
                  </w:tr>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Адрес для корреспонденции</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r w:rsidRPr="00433404">
                          <w:rPr>
                            <w:rFonts w:ascii="Times New Roman" w:eastAsia="Times New Roman" w:hAnsi="Times New Roman" w:cs="Times New Roman"/>
                            <w:sz w:val="17"/>
                            <w:szCs w:val="17"/>
                            <w:lang w:eastAsia="ru-RU"/>
                          </w:rPr>
                          <w:t>129110, г. Москва, пр-т Мира, д. 68, стр. 1, оф. 606</w:t>
                        </w:r>
                      </w:p>
                    </w:tc>
                  </w:tr>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r w:rsidRPr="00433404">
                          <w:rPr>
                            <w:rFonts w:ascii="Times New Roman" w:eastAsia="Times New Roman" w:hAnsi="Times New Roman" w:cs="Times New Roman"/>
                            <w:sz w:val="17"/>
                            <w:szCs w:val="17"/>
                            <w:lang w:eastAsia="ru-RU"/>
                          </w:rPr>
                          <w:t>САМРО "Ассоциация антикризисных управляющих" - Саморегулируемая межрегиональная общественная организация "Ассоциация антикризисных управляющих" (ИНН 6315944042,  ОГРН 1026300003751)</w:t>
                        </w:r>
                      </w:p>
                    </w:tc>
                  </w:tr>
                  <w:tr w:rsidR="00433404" w:rsidRPr="00433404" w:rsidTr="0043340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b/>
                            <w:bCs/>
                            <w:sz w:val="17"/>
                            <w:szCs w:val="17"/>
                            <w:lang w:eastAsia="ru-RU"/>
                          </w:rPr>
                        </w:pPr>
                        <w:r w:rsidRPr="00433404">
                          <w:rPr>
                            <w:rFonts w:ascii="Times New Roman" w:eastAsia="Times New Roman" w:hAnsi="Times New Roman" w:cs="Times New Roman"/>
                            <w:b/>
                            <w:bCs/>
                            <w:sz w:val="17"/>
                            <w:szCs w:val="17"/>
                            <w:lang w:eastAsia="ru-RU"/>
                          </w:rPr>
                          <w:t>Адрес 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433404" w:rsidRPr="00433404" w:rsidRDefault="00433404" w:rsidP="00433404">
                        <w:pPr>
                          <w:spacing w:after="0" w:line="240" w:lineRule="auto"/>
                          <w:rPr>
                            <w:rFonts w:ascii="Times New Roman" w:eastAsia="Times New Roman" w:hAnsi="Times New Roman" w:cs="Times New Roman"/>
                            <w:sz w:val="17"/>
                            <w:szCs w:val="17"/>
                            <w:lang w:eastAsia="ru-RU"/>
                          </w:rPr>
                        </w:pPr>
                        <w:r w:rsidRPr="00433404">
                          <w:rPr>
                            <w:rFonts w:ascii="Times New Roman" w:eastAsia="Times New Roman" w:hAnsi="Times New Roman" w:cs="Times New Roman"/>
                            <w:sz w:val="17"/>
                            <w:szCs w:val="17"/>
                            <w:lang w:eastAsia="ru-RU"/>
                          </w:rPr>
                          <w:t>443072, г. Самара, Московское шоссе, 18-й км</w:t>
                        </w:r>
                      </w:p>
                    </w:tc>
                  </w:tr>
                </w:tbl>
                <w:p w:rsidR="00433404" w:rsidRPr="00433404" w:rsidRDefault="00433404" w:rsidP="00433404">
                  <w:pPr>
                    <w:spacing w:after="0" w:line="240" w:lineRule="auto"/>
                    <w:rPr>
                      <w:rFonts w:ascii="Tahoma" w:eastAsia="Times New Roman" w:hAnsi="Tahoma" w:cs="Tahoma"/>
                      <w:color w:val="333333"/>
                      <w:sz w:val="17"/>
                      <w:szCs w:val="17"/>
                      <w:lang w:eastAsia="ru-RU"/>
                    </w:rPr>
                  </w:pPr>
                  <w:r w:rsidRPr="00433404">
                    <w:rPr>
                      <w:rFonts w:ascii="Tahoma" w:eastAsia="Times New Roman" w:hAnsi="Tahoma" w:cs="Tahoma"/>
                      <w:b/>
                      <w:bCs/>
                      <w:color w:val="333333"/>
                      <w:sz w:val="17"/>
                      <w:szCs w:val="17"/>
                      <w:lang w:eastAsia="ru-RU"/>
                    </w:rPr>
                    <w:t>Публикуемые сведения</w:t>
                  </w:r>
                </w:p>
                <w:p w:rsidR="00433404" w:rsidRPr="00433404" w:rsidRDefault="00433404" w:rsidP="00433404">
                  <w:pPr>
                    <w:spacing w:after="0" w:line="240" w:lineRule="auto"/>
                    <w:rPr>
                      <w:rFonts w:ascii="Tahoma" w:eastAsia="Times New Roman" w:hAnsi="Tahoma" w:cs="Tahoma"/>
                      <w:color w:val="333333"/>
                      <w:sz w:val="17"/>
                      <w:szCs w:val="17"/>
                      <w:lang w:eastAsia="ru-RU"/>
                    </w:rPr>
                  </w:pPr>
                  <w:r w:rsidRPr="00433404">
                    <w:rPr>
                      <w:rFonts w:ascii="Tahoma" w:eastAsia="Times New Roman" w:hAnsi="Tahoma" w:cs="Tahoma"/>
                      <w:b/>
                      <w:bCs/>
                      <w:color w:val="333333"/>
                      <w:sz w:val="17"/>
                      <w:szCs w:val="17"/>
                      <w:lang w:eastAsia="ru-RU"/>
                    </w:rPr>
                    <w:t>Текст:</w:t>
                  </w:r>
                  <w:r w:rsidRPr="00433404">
                    <w:rPr>
                      <w:rFonts w:ascii="Tahoma" w:eastAsia="Times New Roman" w:hAnsi="Tahoma" w:cs="Tahoma"/>
                      <w:color w:val="333333"/>
                      <w:sz w:val="17"/>
                      <w:szCs w:val="17"/>
                      <w:lang w:eastAsia="ru-RU"/>
                    </w:rPr>
                    <w:br/>
                    <w:t>Конкурсный управляющий ФГУП ППЗ «</w:t>
                  </w:r>
                  <w:proofErr w:type="spellStart"/>
                  <w:r w:rsidRPr="00433404">
                    <w:rPr>
                      <w:rFonts w:ascii="Tahoma" w:eastAsia="Times New Roman" w:hAnsi="Tahoma" w:cs="Tahoma"/>
                      <w:color w:val="333333"/>
                      <w:sz w:val="17"/>
                      <w:szCs w:val="17"/>
                      <w:lang w:eastAsia="ru-RU"/>
                    </w:rPr>
                    <w:t>Кучинский</w:t>
                  </w:r>
                  <w:proofErr w:type="spellEnd"/>
                  <w:r w:rsidRPr="00433404">
                    <w:rPr>
                      <w:rFonts w:ascii="Tahoma" w:eastAsia="Times New Roman" w:hAnsi="Tahoma" w:cs="Tahoma"/>
                      <w:color w:val="333333"/>
                      <w:sz w:val="17"/>
                      <w:szCs w:val="17"/>
                      <w:lang w:eastAsia="ru-RU"/>
                    </w:rPr>
                    <w:t xml:space="preserve">» </w:t>
                  </w:r>
                  <w:proofErr w:type="spellStart"/>
                  <w:r w:rsidRPr="00433404">
                    <w:rPr>
                      <w:rFonts w:ascii="Tahoma" w:eastAsia="Times New Roman" w:hAnsi="Tahoma" w:cs="Tahoma"/>
                      <w:color w:val="333333"/>
                      <w:sz w:val="17"/>
                      <w:szCs w:val="17"/>
                      <w:lang w:eastAsia="ru-RU"/>
                    </w:rPr>
                    <w:t>Гарушин</w:t>
                  </w:r>
                  <w:proofErr w:type="spellEnd"/>
                  <w:r w:rsidRPr="00433404">
                    <w:rPr>
                      <w:rFonts w:ascii="Tahoma" w:eastAsia="Times New Roman" w:hAnsi="Tahoma" w:cs="Tahoma"/>
                      <w:color w:val="333333"/>
                      <w:sz w:val="17"/>
                      <w:szCs w:val="17"/>
                      <w:lang w:eastAsia="ru-RU"/>
                    </w:rPr>
                    <w:t xml:space="preserve"> Дмитрий Вячеславович (ИНН 772913764363; </w:t>
                  </w:r>
                  <w:proofErr w:type="gramStart"/>
                  <w:r w:rsidRPr="00433404">
                    <w:rPr>
                      <w:rFonts w:ascii="Tahoma" w:eastAsia="Times New Roman" w:hAnsi="Tahoma" w:cs="Tahoma"/>
                      <w:color w:val="333333"/>
                      <w:sz w:val="17"/>
                      <w:szCs w:val="17"/>
                      <w:lang w:eastAsia="ru-RU"/>
                    </w:rPr>
                    <w:t>СНИЛС: 05975594831, почтовый адрес: 129110, г. Москва, проспект Мира, д. 68, стр. 1, оф. 606), член САМРО «Ассоциация антикризисных управляющих» (443072, Самарская область, г. Самара, Московское (18 км) шоссе, ОГРН 1026300003751, ИНН 6315944042), действующий на основании Определения Арбитражного суда Московской области от 04.05.2018г. по делу №А41-38342/16, размещает отчеты об оценке имущества - движимого имущества, обыкновенных акций ПАО "Сбербанк" принадлежащих</w:t>
                  </w:r>
                  <w:proofErr w:type="gramEnd"/>
                  <w:r w:rsidRPr="00433404">
                    <w:rPr>
                      <w:rFonts w:ascii="Tahoma" w:eastAsia="Times New Roman" w:hAnsi="Tahoma" w:cs="Tahoma"/>
                      <w:color w:val="333333"/>
                      <w:sz w:val="17"/>
                      <w:szCs w:val="17"/>
                      <w:lang w:eastAsia="ru-RU"/>
                    </w:rPr>
                    <w:t xml:space="preserve"> ФГУП ППЗ «</w:t>
                  </w:r>
                  <w:proofErr w:type="spellStart"/>
                  <w:r w:rsidRPr="00433404">
                    <w:rPr>
                      <w:rFonts w:ascii="Tahoma" w:eastAsia="Times New Roman" w:hAnsi="Tahoma" w:cs="Tahoma"/>
                      <w:color w:val="333333"/>
                      <w:sz w:val="17"/>
                      <w:szCs w:val="17"/>
                      <w:lang w:eastAsia="ru-RU"/>
                    </w:rPr>
                    <w:t>Кучинский</w:t>
                  </w:r>
                  <w:proofErr w:type="spellEnd"/>
                  <w:r w:rsidRPr="00433404">
                    <w:rPr>
                      <w:rFonts w:ascii="Tahoma" w:eastAsia="Times New Roman" w:hAnsi="Tahoma" w:cs="Tahoma"/>
                      <w:color w:val="333333"/>
                      <w:sz w:val="17"/>
                      <w:szCs w:val="17"/>
                      <w:lang w:eastAsia="ru-RU"/>
                    </w:rPr>
                    <w:t xml:space="preserve">» (юридический адрес: 143903, Московская область, г. Балашиха, ул. Новая, д. 7, ИНН 5001000605, КПП 500101001, ОГРН 1035000703210). Отчеты получены конкурсным управляющим на электронную почту 04.02.2019. Указанные отчеты дополнены правками согласно полученному заключению ТУ </w:t>
                  </w:r>
                  <w:proofErr w:type="spellStart"/>
                  <w:r w:rsidRPr="00433404">
                    <w:rPr>
                      <w:rFonts w:ascii="Tahoma" w:eastAsia="Times New Roman" w:hAnsi="Tahoma" w:cs="Tahoma"/>
                      <w:color w:val="333333"/>
                      <w:sz w:val="17"/>
                      <w:szCs w:val="17"/>
                      <w:lang w:eastAsia="ru-RU"/>
                    </w:rPr>
                    <w:t>Росимущества</w:t>
                  </w:r>
                  <w:proofErr w:type="spellEnd"/>
                  <w:r w:rsidRPr="00433404">
                    <w:rPr>
                      <w:rFonts w:ascii="Tahoma" w:eastAsia="Times New Roman" w:hAnsi="Tahoma" w:cs="Tahoma"/>
                      <w:color w:val="333333"/>
                      <w:sz w:val="17"/>
                      <w:szCs w:val="17"/>
                      <w:lang w:eastAsia="ru-RU"/>
                    </w:rPr>
                    <w:t xml:space="preserve"> по Московской области.</w:t>
                  </w:r>
                </w:p>
              </w:tc>
            </w:tr>
          </w:tbl>
          <w:p w:rsidR="00433404" w:rsidRPr="00433404" w:rsidRDefault="00433404" w:rsidP="00433404">
            <w:pPr>
              <w:spacing w:after="0" w:line="240" w:lineRule="auto"/>
              <w:rPr>
                <w:rFonts w:ascii="Arial" w:eastAsia="Times New Roman" w:hAnsi="Arial" w:cs="Arial"/>
                <w:color w:val="000000"/>
                <w:sz w:val="24"/>
                <w:szCs w:val="24"/>
                <w:lang w:eastAsia="ru-RU"/>
              </w:rPr>
            </w:pPr>
          </w:p>
        </w:tc>
      </w:tr>
      <w:tr w:rsidR="00433404" w:rsidRPr="00433404" w:rsidTr="00433404">
        <w:trPr>
          <w:tblCellSpacing w:w="75" w:type="dxa"/>
        </w:trPr>
        <w:tc>
          <w:tcPr>
            <w:tcW w:w="0" w:type="auto"/>
            <w:vAlign w:val="center"/>
            <w:hideMark/>
          </w:tcPr>
          <w:p w:rsidR="00433404" w:rsidRPr="00433404" w:rsidRDefault="00433404" w:rsidP="00433404">
            <w:pPr>
              <w:spacing w:after="0" w:line="240" w:lineRule="auto"/>
              <w:rPr>
                <w:rFonts w:ascii="Arial" w:eastAsia="Times New Roman" w:hAnsi="Arial" w:cs="Arial"/>
                <w:color w:val="000000"/>
                <w:sz w:val="24"/>
                <w:szCs w:val="24"/>
                <w:lang w:eastAsia="ru-RU"/>
              </w:rPr>
            </w:pPr>
          </w:p>
        </w:tc>
      </w:tr>
      <w:tr w:rsidR="00433404" w:rsidRPr="00433404" w:rsidTr="00433404">
        <w:trPr>
          <w:tblCellSpacing w:w="75" w:type="dxa"/>
        </w:trPr>
        <w:tc>
          <w:tcPr>
            <w:tcW w:w="0" w:type="auto"/>
            <w:vAlign w:val="center"/>
            <w:hideMark/>
          </w:tcPr>
          <w:p w:rsidR="00433404" w:rsidRPr="00433404" w:rsidRDefault="00433404" w:rsidP="00433404">
            <w:pPr>
              <w:spacing w:after="0" w:line="240" w:lineRule="auto"/>
              <w:rPr>
                <w:rFonts w:ascii="Arial" w:eastAsia="Times New Roman" w:hAnsi="Arial" w:cs="Arial"/>
                <w:color w:val="000000"/>
                <w:sz w:val="19"/>
                <w:szCs w:val="19"/>
                <w:lang w:eastAsia="ru-RU"/>
              </w:rPr>
            </w:pPr>
            <w:r w:rsidRPr="00433404">
              <w:rPr>
                <w:rFonts w:ascii="Arial" w:eastAsia="Times New Roman" w:hAnsi="Arial" w:cs="Arial"/>
                <w:color w:val="000000"/>
                <w:sz w:val="19"/>
                <w:szCs w:val="19"/>
                <w:lang w:eastAsia="ru-RU"/>
              </w:rPr>
              <w:t>Прикреплённые файлы</w:t>
            </w:r>
          </w:p>
          <w:p w:rsidR="00433404" w:rsidRPr="00433404" w:rsidRDefault="00433404" w:rsidP="00433404">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hyperlink r:id="rId9" w:history="1">
              <w:r w:rsidRPr="00433404">
                <w:rPr>
                  <w:rFonts w:ascii="Tahoma" w:eastAsia="Times New Roman" w:hAnsi="Tahoma" w:cs="Tahoma"/>
                  <w:color w:val="0000FF"/>
                  <w:sz w:val="19"/>
                  <w:szCs w:val="19"/>
                  <w:u w:val="single"/>
                  <w:lang w:eastAsia="ru-RU"/>
                </w:rPr>
                <w:t>Авто 2.pdf</w:t>
              </w:r>
            </w:hyperlink>
          </w:p>
          <w:p w:rsidR="00433404" w:rsidRPr="00433404" w:rsidRDefault="00433404" w:rsidP="00433404">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hyperlink r:id="rId10" w:history="1">
              <w:r w:rsidRPr="00433404">
                <w:rPr>
                  <w:rFonts w:ascii="Tahoma" w:eastAsia="Times New Roman" w:hAnsi="Tahoma" w:cs="Tahoma"/>
                  <w:color w:val="0000FF"/>
                  <w:sz w:val="19"/>
                  <w:szCs w:val="19"/>
                  <w:u w:val="single"/>
                  <w:lang w:eastAsia="ru-RU"/>
                </w:rPr>
                <w:t xml:space="preserve">Акции </w:t>
              </w:r>
              <w:proofErr w:type="gramStart"/>
              <w:r w:rsidRPr="00433404">
                <w:rPr>
                  <w:rFonts w:ascii="Tahoma" w:eastAsia="Times New Roman" w:hAnsi="Tahoma" w:cs="Tahoma"/>
                  <w:color w:val="0000FF"/>
                  <w:sz w:val="19"/>
                  <w:szCs w:val="19"/>
                  <w:u w:val="single"/>
                  <w:lang w:eastAsia="ru-RU"/>
                </w:rPr>
                <w:t>СБ</w:t>
              </w:r>
              <w:proofErr w:type="gramEnd"/>
              <w:r w:rsidRPr="00433404">
                <w:rPr>
                  <w:rFonts w:ascii="Tahoma" w:eastAsia="Times New Roman" w:hAnsi="Tahoma" w:cs="Tahoma"/>
                  <w:color w:val="0000FF"/>
                  <w:sz w:val="19"/>
                  <w:szCs w:val="19"/>
                  <w:u w:val="single"/>
                  <w:lang w:eastAsia="ru-RU"/>
                </w:rPr>
                <w:t xml:space="preserve"> 2.pdf</w:t>
              </w:r>
            </w:hyperlink>
          </w:p>
        </w:tc>
      </w:tr>
      <w:tr w:rsidR="00433404" w:rsidRPr="00433404" w:rsidTr="00433404">
        <w:trPr>
          <w:tblCellSpacing w:w="75" w:type="dxa"/>
        </w:trPr>
        <w:tc>
          <w:tcPr>
            <w:tcW w:w="0" w:type="auto"/>
            <w:tcBorders>
              <w:top w:val="single" w:sz="6" w:space="0" w:color="005993"/>
            </w:tcBorders>
            <w:vAlign w:val="bottom"/>
            <w:hideMark/>
          </w:tcPr>
          <w:tbl>
            <w:tblPr>
              <w:tblW w:w="5000" w:type="pct"/>
              <w:tblCellSpacing w:w="37" w:type="dxa"/>
              <w:tblCellMar>
                <w:left w:w="0" w:type="dxa"/>
                <w:right w:w="0" w:type="dxa"/>
              </w:tblCellMar>
              <w:tblLook w:val="04A0" w:firstRow="1" w:lastRow="0" w:firstColumn="1" w:lastColumn="0" w:noHBand="0" w:noVBand="1"/>
            </w:tblPr>
            <w:tblGrid>
              <w:gridCol w:w="9355"/>
            </w:tblGrid>
            <w:tr w:rsidR="00433404" w:rsidRPr="00433404">
              <w:trPr>
                <w:tblCellSpacing w:w="37" w:type="dxa"/>
              </w:trPr>
              <w:tc>
                <w:tcPr>
                  <w:tcW w:w="0" w:type="auto"/>
                  <w:vAlign w:val="center"/>
                  <w:hideMark/>
                </w:tcPr>
                <w:p w:rsidR="00433404" w:rsidRPr="00433404" w:rsidRDefault="00433404" w:rsidP="00433404">
                  <w:pPr>
                    <w:spacing w:after="0" w:line="240" w:lineRule="auto"/>
                    <w:jc w:val="center"/>
                    <w:rPr>
                      <w:rFonts w:ascii="Times New Roman" w:eastAsia="Times New Roman" w:hAnsi="Times New Roman" w:cs="Times New Roman"/>
                      <w:color w:val="666666"/>
                      <w:sz w:val="17"/>
                      <w:szCs w:val="17"/>
                      <w:lang w:eastAsia="ru-RU"/>
                    </w:rPr>
                  </w:pPr>
                  <w:r w:rsidRPr="00433404">
                    <w:rPr>
                      <w:rFonts w:ascii="Times New Roman" w:eastAsia="Times New Roman" w:hAnsi="Times New Roman" w:cs="Times New Roman"/>
                      <w:color w:val="666666"/>
                      <w:sz w:val="17"/>
                      <w:szCs w:val="17"/>
                      <w:lang w:eastAsia="ru-RU"/>
                    </w:rPr>
                    <w:t>Включение сведений, подлежащих опубликованию в соответствии с Федеральным законом от 26 октября 2002 г. № 127-ФЗ «О несостоятельности (банкротстве)» в Единый федеральный реестр сведений о банкротстве, осуществляется с 1 апреля 2011 г. (пункт 2 статьи 4 Федерального закона от 28 декабря 2010 г. № 429-ФЗ)</w:t>
                  </w:r>
                </w:p>
              </w:tc>
            </w:tr>
          </w:tbl>
          <w:p w:rsidR="00433404" w:rsidRPr="00433404" w:rsidRDefault="00433404" w:rsidP="00433404">
            <w:pPr>
              <w:spacing w:after="0" w:line="240" w:lineRule="auto"/>
              <w:rPr>
                <w:rFonts w:ascii="Arial" w:eastAsia="Times New Roman" w:hAnsi="Arial" w:cs="Arial"/>
                <w:color w:val="000000"/>
                <w:sz w:val="24"/>
                <w:szCs w:val="24"/>
                <w:lang w:eastAsia="ru-RU"/>
              </w:rPr>
            </w:pPr>
          </w:p>
        </w:tc>
      </w:tr>
    </w:tbl>
    <w:p w:rsidR="001318B5" w:rsidRDefault="001318B5"/>
    <w:sectPr w:rsidR="0013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0984"/>
    <w:multiLevelType w:val="multilevel"/>
    <w:tmpl w:val="9FBE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04"/>
    <w:rsid w:val="001318B5"/>
    <w:rsid w:val="00433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4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4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33404"/>
    <w:rPr>
      <w:color w:val="0000FF"/>
      <w:u w:val="single"/>
    </w:rPr>
  </w:style>
  <w:style w:type="paragraph" w:styleId="a4">
    <w:name w:val="Balloon Text"/>
    <w:basedOn w:val="a"/>
    <w:link w:val="a5"/>
    <w:uiPriority w:val="99"/>
    <w:semiHidden/>
    <w:unhideWhenUsed/>
    <w:rsid w:val="004334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4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4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33404"/>
    <w:rPr>
      <w:color w:val="0000FF"/>
      <w:u w:val="single"/>
    </w:rPr>
  </w:style>
  <w:style w:type="paragraph" w:styleId="a4">
    <w:name w:val="Balloon Text"/>
    <w:basedOn w:val="a"/>
    <w:link w:val="a5"/>
    <w:uiPriority w:val="99"/>
    <w:semiHidden/>
    <w:unhideWhenUsed/>
    <w:rsid w:val="004334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6968">
      <w:bodyDiv w:val="1"/>
      <w:marLeft w:val="0"/>
      <w:marRight w:val="0"/>
      <w:marTop w:val="0"/>
      <w:marBottom w:val="0"/>
      <w:divBdr>
        <w:top w:val="none" w:sz="0" w:space="0" w:color="auto"/>
        <w:left w:val="none" w:sz="0" w:space="0" w:color="auto"/>
        <w:bottom w:val="none" w:sz="0" w:space="0" w:color="auto"/>
        <w:right w:val="none" w:sz="0" w:space="0" w:color="auto"/>
      </w:divBdr>
      <w:divsChild>
        <w:div w:id="945308206">
          <w:marLeft w:val="0"/>
          <w:marRight w:val="0"/>
          <w:marTop w:val="0"/>
          <w:marBottom w:val="0"/>
          <w:divBdr>
            <w:top w:val="none" w:sz="0" w:space="0" w:color="auto"/>
            <w:left w:val="none" w:sz="0" w:space="0" w:color="auto"/>
            <w:bottom w:val="none" w:sz="0" w:space="0" w:color="auto"/>
            <w:right w:val="none" w:sz="0" w:space="0" w:color="auto"/>
          </w:divBdr>
          <w:divsChild>
            <w:div w:id="573707126">
              <w:marLeft w:val="0"/>
              <w:marRight w:val="0"/>
              <w:marTop w:val="0"/>
              <w:marBottom w:val="0"/>
              <w:divBdr>
                <w:top w:val="none" w:sz="0" w:space="0" w:color="auto"/>
                <w:left w:val="none" w:sz="0" w:space="0" w:color="auto"/>
                <w:bottom w:val="none" w:sz="0" w:space="0" w:color="auto"/>
                <w:right w:val="none" w:sz="0" w:space="0" w:color="auto"/>
              </w:divBdr>
            </w:div>
            <w:div w:id="1255554857">
              <w:marLeft w:val="0"/>
              <w:marRight w:val="0"/>
              <w:marTop w:val="0"/>
              <w:marBottom w:val="0"/>
              <w:divBdr>
                <w:top w:val="none" w:sz="0" w:space="0" w:color="auto"/>
                <w:left w:val="none" w:sz="0" w:space="0" w:color="auto"/>
                <w:bottom w:val="none" w:sz="0" w:space="0" w:color="auto"/>
                <w:right w:val="none" w:sz="0" w:space="0" w:color="auto"/>
              </w:divBdr>
            </w:div>
            <w:div w:id="1761831340">
              <w:marLeft w:val="0"/>
              <w:marRight w:val="0"/>
              <w:marTop w:val="0"/>
              <w:marBottom w:val="0"/>
              <w:divBdr>
                <w:top w:val="none" w:sz="0" w:space="0" w:color="auto"/>
                <w:left w:val="none" w:sz="0" w:space="0" w:color="auto"/>
                <w:bottom w:val="none" w:sz="0" w:space="0" w:color="auto"/>
                <w:right w:val="none" w:sz="0" w:space="0" w:color="auto"/>
              </w:divBdr>
            </w:div>
            <w:div w:id="255721950">
              <w:marLeft w:val="150"/>
              <w:marRight w:val="0"/>
              <w:marTop w:val="0"/>
              <w:marBottom w:val="0"/>
              <w:divBdr>
                <w:top w:val="none" w:sz="0" w:space="0" w:color="auto"/>
                <w:left w:val="none" w:sz="0" w:space="0" w:color="auto"/>
                <w:bottom w:val="none" w:sz="0" w:space="0" w:color="auto"/>
                <w:right w:val="none" w:sz="0" w:space="0" w:color="auto"/>
              </w:divBdr>
            </w:div>
          </w:divsChild>
        </w:div>
        <w:div w:id="1106149149">
          <w:marLeft w:val="0"/>
          <w:marRight w:val="0"/>
          <w:marTop w:val="0"/>
          <w:marBottom w:val="0"/>
          <w:divBdr>
            <w:top w:val="none" w:sz="0" w:space="0" w:color="auto"/>
            <w:left w:val="none" w:sz="0" w:space="0" w:color="auto"/>
            <w:bottom w:val="none" w:sz="0" w:space="0" w:color="auto"/>
            <w:right w:val="none" w:sz="0" w:space="0" w:color="auto"/>
          </w:divBdr>
          <w:divsChild>
            <w:div w:id="1579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rot.fedresurs.ru/MessageCertificate.aspx?ID=820F047A03718F49C9743928531B2D2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nkrot.fedresurs.ru/Download/file.fo?guid=21a01ef5-2dd3-46ba-b3e7-79699764c0ca&amp;type=MessageDocument" TargetMode="External"/><Relationship Id="rId4" Type="http://schemas.openxmlformats.org/officeDocument/2006/relationships/settings" Target="settings.xml"/><Relationship Id="rId9" Type="http://schemas.openxmlformats.org/officeDocument/2006/relationships/hyperlink" Target="https://bankrot.fedresurs.ru/Download/file.fo?guid=acf4f094-2846-4cfb-b330-542f0102f144&amp;type=MessageDocu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Ekaterina</cp:lastModifiedBy>
  <cp:revision>1</cp:revision>
  <dcterms:created xsi:type="dcterms:W3CDTF">2020-08-18T08:56:00Z</dcterms:created>
  <dcterms:modified xsi:type="dcterms:W3CDTF">2020-08-18T08:57:00Z</dcterms:modified>
</cp:coreProperties>
</file>