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1" w:rsidRDefault="0005114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ИМУЩЕСТВО</w:t>
      </w:r>
    </w:p>
    <w:p w:rsidR="001B0B6F" w:rsidRDefault="00051141">
      <w:r>
        <w:rPr>
          <w:rFonts w:ascii="Tahoma" w:hAnsi="Tahoma" w:cs="Tahoma"/>
          <w:color w:val="000000"/>
        </w:rPr>
        <w:t>Лот №1:</w:t>
      </w:r>
      <w:r>
        <w:rPr>
          <w:rFonts w:ascii="Tahoma" w:hAnsi="Tahoma" w:cs="Tahoma"/>
          <w:color w:val="000000"/>
        </w:rPr>
        <w:br/>
        <w:t xml:space="preserve">Земельный участок, кадастровый номер: 46:11:130801:77, участок №138 поле №1, площадь: 1500 кв.м., адрес местонахождения </w:t>
      </w:r>
      <w:proofErr w:type="spellStart"/>
      <w:r>
        <w:rPr>
          <w:rFonts w:ascii="Tahoma" w:hAnsi="Tahoma" w:cs="Tahoma"/>
          <w:color w:val="000000"/>
        </w:rPr>
        <w:t>имущества</w:t>
      </w:r>
      <w:proofErr w:type="gramStart"/>
      <w:r>
        <w:rPr>
          <w:rFonts w:ascii="Tahoma" w:hAnsi="Tahoma" w:cs="Tahoma"/>
          <w:color w:val="000000"/>
        </w:rPr>
        <w:t>:К</w:t>
      </w:r>
      <w:proofErr w:type="gramEnd"/>
      <w:r>
        <w:rPr>
          <w:rFonts w:ascii="Tahoma" w:hAnsi="Tahoma" w:cs="Tahoma"/>
          <w:color w:val="000000"/>
        </w:rPr>
        <w:t>урская</w:t>
      </w:r>
      <w:proofErr w:type="spellEnd"/>
      <w:r>
        <w:rPr>
          <w:rFonts w:ascii="Tahoma" w:hAnsi="Tahoma" w:cs="Tahoma"/>
          <w:color w:val="000000"/>
        </w:rPr>
        <w:t xml:space="preserve"> обл., Курский р-н, </w:t>
      </w:r>
      <w:proofErr w:type="spellStart"/>
      <w:r>
        <w:rPr>
          <w:rFonts w:ascii="Tahoma" w:hAnsi="Tahoma" w:cs="Tahoma"/>
          <w:color w:val="000000"/>
        </w:rPr>
        <w:t>Ноздрачевский</w:t>
      </w:r>
      <w:proofErr w:type="spellEnd"/>
      <w:r>
        <w:rPr>
          <w:rFonts w:ascii="Tahoma" w:hAnsi="Tahoma" w:cs="Tahoma"/>
          <w:color w:val="000000"/>
        </w:rPr>
        <w:t xml:space="preserve"> сельсовет, СО и ДНТ «Ромашка»;</w:t>
      </w:r>
      <w:r>
        <w:rPr>
          <w:rFonts w:ascii="Tahoma" w:hAnsi="Tahoma" w:cs="Tahoma"/>
          <w:color w:val="000000"/>
        </w:rPr>
        <w:br/>
        <w:t>Начальная цена: 41 250,00 рублей;</w:t>
      </w:r>
      <w:r>
        <w:rPr>
          <w:rFonts w:ascii="Tahoma" w:hAnsi="Tahoma" w:cs="Tahoma"/>
          <w:color w:val="000000"/>
        </w:rPr>
        <w:br/>
        <w:t>Лот №2:</w:t>
      </w:r>
      <w:r>
        <w:rPr>
          <w:rFonts w:ascii="Tahoma" w:hAnsi="Tahoma" w:cs="Tahoma"/>
          <w:color w:val="000000"/>
        </w:rPr>
        <w:br/>
        <w:t>Доля 100% ООО «</w:t>
      </w:r>
      <w:proofErr w:type="spellStart"/>
      <w:r>
        <w:rPr>
          <w:rFonts w:ascii="Tahoma" w:hAnsi="Tahoma" w:cs="Tahoma"/>
          <w:color w:val="000000"/>
        </w:rPr>
        <w:t>Клининг</w:t>
      </w:r>
      <w:proofErr w:type="spellEnd"/>
      <w:r>
        <w:rPr>
          <w:rFonts w:ascii="Tahoma" w:hAnsi="Tahoma" w:cs="Tahoma"/>
          <w:color w:val="000000"/>
        </w:rPr>
        <w:t xml:space="preserve"> центр «Твой дом» (ИНН 46320181912, ОГРН 1134632012041)</w:t>
      </w:r>
      <w:r>
        <w:rPr>
          <w:rFonts w:ascii="Tahoma" w:hAnsi="Tahoma" w:cs="Tahoma"/>
          <w:color w:val="000000"/>
        </w:rPr>
        <w:br/>
        <w:t>Начальная цена: 10 000,00 рублей;</w:t>
      </w:r>
      <w:r>
        <w:rPr>
          <w:rFonts w:ascii="Tahoma" w:hAnsi="Tahoma" w:cs="Tahoma"/>
          <w:color w:val="000000"/>
        </w:rPr>
        <w:br/>
        <w:t>Лот №3:</w:t>
      </w:r>
      <w:r>
        <w:rPr>
          <w:rFonts w:ascii="Tahoma" w:hAnsi="Tahoma" w:cs="Tahoma"/>
          <w:color w:val="000000"/>
        </w:rPr>
        <w:br/>
        <w:t>Доля 100% ООО «Твой Дом» (ИНН 4611014036, ОГРН 1164632050296)</w:t>
      </w:r>
      <w:r>
        <w:rPr>
          <w:rFonts w:ascii="Tahoma" w:hAnsi="Tahoma" w:cs="Tahoma"/>
          <w:color w:val="000000"/>
        </w:rPr>
        <w:br/>
        <w:t>Начальная цена: 10 000,00 рублей;</w:t>
      </w:r>
      <w:r>
        <w:rPr>
          <w:rFonts w:ascii="Tahoma" w:hAnsi="Tahoma" w:cs="Tahoma"/>
          <w:color w:val="000000"/>
        </w:rPr>
        <w:br/>
        <w:t>Лот№4:</w:t>
      </w:r>
      <w:r>
        <w:rPr>
          <w:rFonts w:ascii="Tahoma" w:hAnsi="Tahoma" w:cs="Tahoma"/>
          <w:color w:val="000000"/>
        </w:rPr>
        <w:br/>
        <w:t xml:space="preserve">Легковой автомобиль: NISSAN QASHQAI год выпуска 2008, цвет серый, </w:t>
      </w:r>
      <w:proofErr w:type="spellStart"/>
      <w:r>
        <w:rPr>
          <w:rFonts w:ascii="Tahoma" w:hAnsi="Tahoma" w:cs="Tahoma"/>
          <w:color w:val="000000"/>
        </w:rPr>
        <w:t>vin</w:t>
      </w:r>
      <w:proofErr w:type="spellEnd"/>
      <w:r>
        <w:rPr>
          <w:rFonts w:ascii="Tahoma" w:hAnsi="Tahoma" w:cs="Tahoma"/>
          <w:color w:val="000000"/>
        </w:rPr>
        <w:t xml:space="preserve"> SJNFCAJ10U 1303104, в неудовлетворительном техническом состоянии, после ДТП, место хранения по адресу:305526,Курская область, Курский </w:t>
      </w:r>
      <w:proofErr w:type="spellStart"/>
      <w:r>
        <w:rPr>
          <w:rFonts w:ascii="Tahoma" w:hAnsi="Tahoma" w:cs="Tahoma"/>
          <w:color w:val="000000"/>
        </w:rPr>
        <w:t>р-н,с</w:t>
      </w:r>
      <w:proofErr w:type="gramStart"/>
      <w:r>
        <w:rPr>
          <w:rFonts w:ascii="Tahoma" w:hAnsi="Tahoma" w:cs="Tahoma"/>
          <w:color w:val="000000"/>
        </w:rPr>
        <w:t>.Л</w:t>
      </w:r>
      <w:proofErr w:type="gramEnd"/>
      <w:r>
        <w:rPr>
          <w:rFonts w:ascii="Tahoma" w:hAnsi="Tahoma" w:cs="Tahoma"/>
          <w:color w:val="000000"/>
        </w:rPr>
        <w:t>ебяжье</w:t>
      </w:r>
      <w:proofErr w:type="spellEnd"/>
      <w:r>
        <w:rPr>
          <w:rFonts w:ascii="Tahoma" w:hAnsi="Tahoma" w:cs="Tahoma"/>
          <w:color w:val="000000"/>
        </w:rPr>
        <w:br/>
        <w:t>Начальная цена: 88 130,00 рублей;</w:t>
      </w:r>
    </w:p>
    <w:sectPr w:rsidR="001B0B6F" w:rsidSect="001B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41"/>
    <w:rsid w:val="00051141"/>
    <w:rsid w:val="001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2018-09-21T11:05:00Z</dcterms:created>
  <dcterms:modified xsi:type="dcterms:W3CDTF">2018-09-21T11:06:00Z</dcterms:modified>
</cp:coreProperties>
</file>