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15FF5" w:rsidRPr="00E84204" w:rsidTr="007C01B6">
        <w:tc>
          <w:tcPr>
            <w:tcW w:w="10116" w:type="dxa"/>
          </w:tcPr>
          <w:p w:rsidR="00715FF5" w:rsidRPr="00E84204" w:rsidRDefault="00715FF5" w:rsidP="007C01B6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E84204">
              <w:t>Организатор торгов–конкурсный управляющий ООО «</w:t>
            </w:r>
            <w:proofErr w:type="spellStart"/>
            <w:r w:rsidRPr="00E84204">
              <w:t>Мостремстрой</w:t>
            </w:r>
            <w:proofErr w:type="spellEnd"/>
            <w:r w:rsidRPr="00E84204">
              <w:t>» (ИНН 3443926364; ОГРН 1143443000139, г. Волгоград, р.п.</w:t>
            </w:r>
            <w:proofErr w:type="gramEnd"/>
            <w:r w:rsidRPr="00E84204">
              <w:t xml:space="preserve"> </w:t>
            </w:r>
            <w:proofErr w:type="spellStart"/>
            <w:r w:rsidRPr="00E84204">
              <w:t>Гумрак</w:t>
            </w:r>
            <w:proofErr w:type="spellEnd"/>
            <w:r w:rsidRPr="00E84204">
              <w:t xml:space="preserve">, ул. им. Байдакова,20А, </w:t>
            </w:r>
            <w:proofErr w:type="spellStart"/>
            <w:r w:rsidRPr="00E84204">
              <w:t>рег.номер</w:t>
            </w:r>
            <w:proofErr w:type="spellEnd"/>
            <w:r w:rsidRPr="00E84204">
              <w:t xml:space="preserve"> в ПФР РФ 0044041050064) Зубковская Наталья Викторовна (</w:t>
            </w:r>
            <w:hyperlink r:id="rId4" w:history="1">
              <w:r w:rsidRPr="00E84204">
                <w:rPr>
                  <w:rStyle w:val="a3"/>
                </w:rPr>
                <w:t>zubkovskaia@mail.ru</w:t>
              </w:r>
            </w:hyperlink>
            <w:r w:rsidRPr="00E84204">
              <w:t xml:space="preserve">, ИНН343505058308, СНИЛС 057-208-52051, </w:t>
            </w:r>
            <w:smartTag w:uri="urn:schemas-microsoft-com:office:smarttags" w:element="metricconverter">
              <w:smartTagPr>
                <w:attr w:name="ProductID" w:val="04132, г"/>
              </w:smartTagPr>
              <w:r w:rsidRPr="00E84204">
                <w:t>04132, г</w:t>
              </w:r>
            </w:smartTag>
            <w:proofErr w:type="gramStart"/>
            <w:r w:rsidRPr="00E84204">
              <w:t>.В</w:t>
            </w:r>
            <w:proofErr w:type="gramEnd"/>
            <w:r w:rsidRPr="00E84204">
              <w:t xml:space="preserve">олжский, </w:t>
            </w:r>
            <w:proofErr w:type="spellStart"/>
            <w:r w:rsidRPr="00E84204">
              <w:t>ул.Оломоуцкая</w:t>
            </w:r>
            <w:proofErr w:type="spellEnd"/>
            <w:r w:rsidRPr="00E84204">
              <w:t xml:space="preserve">, 22-152, </w:t>
            </w:r>
            <w:proofErr w:type="spellStart"/>
            <w:r w:rsidRPr="00E84204">
              <w:t>рег.номер</w:t>
            </w:r>
            <w:proofErr w:type="spellEnd"/>
            <w:r w:rsidRPr="00E84204">
              <w:t xml:space="preserve"> в реестре арбитражных управляющих 8235, член САУ СРО «ДЕЛО» (141983,г.Дубна, ул.Жуковского, д.2, ОГРН1035002205919 от 02.10.2003, ИНН5010029544), действующая на основании Решения Арбитражного суда Волгоградской области  по делу А12-64431/2016 от 16.12.2016г,  сообщает, что </w:t>
            </w:r>
            <w:proofErr w:type="gramStart"/>
            <w:r w:rsidRPr="00E84204">
              <w:t>открытые торги, назначенные на 20.12.2017г не состоялись</w:t>
            </w:r>
            <w:proofErr w:type="gramEnd"/>
            <w:r w:rsidRPr="00E84204">
              <w:t xml:space="preserve"> по причине отсутствия заявок. Дата, время и место проведения повторных торгов и подведения результатов торгов: 21.02.2018г. в 14-00. (время </w:t>
            </w:r>
            <w:proofErr w:type="spellStart"/>
            <w:r w:rsidRPr="00E84204">
              <w:t>моск</w:t>
            </w:r>
            <w:proofErr w:type="spellEnd"/>
            <w:r w:rsidRPr="00E84204">
              <w:t>.) на  ЭТП ООО «Системы Электронных Торгов» (ООО «</w:t>
            </w:r>
            <w:proofErr w:type="spellStart"/>
            <w:r w:rsidRPr="00E84204">
              <w:t>СЭлТ</w:t>
            </w:r>
            <w:proofErr w:type="spellEnd"/>
            <w:r w:rsidRPr="00E84204">
              <w:t xml:space="preserve">»). </w:t>
            </w:r>
            <w:hyperlink r:id="rId5" w:tgtFrame="_blank" w:history="1">
              <w:r w:rsidRPr="00E84204">
                <w:rPr>
                  <w:rStyle w:val="a3"/>
                </w:rPr>
                <w:t>107143 г</w:t>
              </w:r>
              <w:proofErr w:type="gramStart"/>
              <w:r w:rsidRPr="00E84204">
                <w:rPr>
                  <w:rStyle w:val="a3"/>
                </w:rPr>
                <w:t>.М</w:t>
              </w:r>
              <w:proofErr w:type="gramEnd"/>
              <w:r w:rsidRPr="00E84204">
                <w:rPr>
                  <w:rStyle w:val="a3"/>
                </w:rPr>
                <w:t>осква, ул. Вербная, д.6, стр.1</w:t>
              </w:r>
            </w:hyperlink>
            <w:r w:rsidRPr="00E84204">
              <w:t>.</w:t>
            </w:r>
            <w:hyperlink r:id="rId6" w:history="1">
              <w:r w:rsidRPr="00E84204">
                <w:rPr>
                  <w:rStyle w:val="a3"/>
                </w:rPr>
                <w:t>www.selt-online.ru</w:t>
              </w:r>
            </w:hyperlink>
            <w:r w:rsidRPr="00E84204">
              <w:t xml:space="preserve">. Время подведения итогов торгов–21.02.2018г., после завершения подачи предложений о цене. Предмет торгов: </w:t>
            </w:r>
            <w:proofErr w:type="gramStart"/>
            <w:r w:rsidRPr="00E84204">
              <w:t>Лот №1– Дебиторская задолженность ООО «</w:t>
            </w:r>
            <w:proofErr w:type="spellStart"/>
            <w:r w:rsidRPr="00E84204">
              <w:t>Мостремстрой</w:t>
            </w:r>
            <w:proofErr w:type="spellEnd"/>
            <w:r w:rsidRPr="00E84204">
              <w:t>» (дебиторы:</w:t>
            </w:r>
            <w:proofErr w:type="gramEnd"/>
            <w:r w:rsidRPr="00E84204">
              <w:t xml:space="preserve"> ОАО «</w:t>
            </w:r>
            <w:proofErr w:type="spellStart"/>
            <w:r w:rsidRPr="00E84204">
              <w:t>Волгоградавтомост</w:t>
            </w:r>
            <w:proofErr w:type="spellEnd"/>
            <w:r w:rsidRPr="00E84204">
              <w:t>»-13344362,15 р., ООО «</w:t>
            </w:r>
            <w:proofErr w:type="spellStart"/>
            <w:r w:rsidRPr="00E84204">
              <w:t>Волгоавтомост</w:t>
            </w:r>
            <w:proofErr w:type="spellEnd"/>
            <w:r w:rsidRPr="00E84204">
              <w:t>»-3500316,03 р.) Начальная цена</w:t>
            </w:r>
            <w:proofErr w:type="gramStart"/>
            <w:r w:rsidRPr="00E84204">
              <w:t>:н</w:t>
            </w:r>
            <w:proofErr w:type="gramEnd"/>
            <w:r w:rsidRPr="00E84204">
              <w:t xml:space="preserve">а10% ниже установленной на первых торгах и составляет 7 336 006,20 р. Форма проведения </w:t>
            </w:r>
            <w:proofErr w:type="spellStart"/>
            <w:r w:rsidRPr="00E84204">
              <w:t>торгов-открытый</w:t>
            </w:r>
            <w:proofErr w:type="spellEnd"/>
            <w:r w:rsidRPr="00E84204">
              <w:t xml:space="preserve"> аукцион, форма представления предложений о цене открытая, шаг аукциона-5%. </w:t>
            </w:r>
            <w:r w:rsidRPr="00E84204">
              <w:rPr>
                <w:color w:val="000000"/>
              </w:rPr>
              <w:t xml:space="preserve"> Подать заявки на участие в аукционе можно в течение 25 рабочих дней с даты публикации настоящего сообщения в газете «</w:t>
            </w:r>
            <w:proofErr w:type="spellStart"/>
            <w:r w:rsidRPr="00E84204">
              <w:rPr>
                <w:color w:val="000000"/>
              </w:rPr>
              <w:t>Коммерсантъ</w:t>
            </w:r>
            <w:proofErr w:type="spellEnd"/>
            <w:r w:rsidRPr="00E84204">
              <w:rPr>
                <w:color w:val="000000"/>
              </w:rPr>
              <w:t xml:space="preserve">». Заявка и прилагаемые к ней документы оформляются претендентом в соответствии с </w:t>
            </w:r>
            <w:proofErr w:type="gramStart"/>
            <w:r w:rsidRPr="00E84204">
              <w:rPr>
                <w:color w:val="000000"/>
              </w:rPr>
              <w:t>ч</w:t>
            </w:r>
            <w:proofErr w:type="gramEnd"/>
            <w:r w:rsidRPr="00E84204">
              <w:rPr>
                <w:color w:val="000000"/>
              </w:rPr>
              <w:t xml:space="preserve">.11 ст.110 ФЗ РФ «О несостоятельности (банкротстве)» и регламентом ЭТП (в электронном виде, подписанные электронно-цифровой подписью Претендента, зарегистрированного на ЭТП). </w:t>
            </w:r>
            <w:r w:rsidRPr="00E84204">
              <w:t>Задаток в размере 5% от начальной цены лота перечислять на расчетный счет Организатора торгов: Получатель: Зубковская Наталья Викторовна ИНН343505058308, Банк получателя: Отделение N8621 Сбербанка России, г</w:t>
            </w:r>
            <w:proofErr w:type="gramStart"/>
            <w:r w:rsidRPr="00E84204">
              <w:t>.В</w:t>
            </w:r>
            <w:proofErr w:type="gramEnd"/>
            <w:r w:rsidRPr="00E84204">
              <w:t xml:space="preserve">олгоград, БИК:041806647, к/с30101810100000000647,пополнение счета №40817810011162504633 Зубковская Наталья Викторовна. </w:t>
            </w:r>
            <w:r w:rsidRPr="00E84204">
              <w:rPr>
                <w:color w:val="000000"/>
              </w:rPr>
              <w:t xml:space="preserve">К участию в аукционе допускаются лица, подавшие в установленные сроки на электронную площадку заявку на участие в аукционе, с приложением к ней полного пакета документов в соответствии с действующим законодательством РФ, и перечислившие задаток. </w:t>
            </w:r>
            <w:proofErr w:type="gramStart"/>
            <w:r w:rsidRPr="00E84204">
              <w:rPr>
                <w:color w:val="000000"/>
              </w:rPr>
              <w:t>Победитель-лицо, предложившее наиболее высокую цену за имущество.</w:t>
            </w:r>
            <w:proofErr w:type="gramEnd"/>
            <w:r w:rsidRPr="00E84204">
              <w:rPr>
                <w:color w:val="000000"/>
              </w:rPr>
              <w:t xml:space="preserve"> Продажа имущества оформляется договором купли-продажи, срок заключения-5 дней </w:t>
            </w:r>
            <w:proofErr w:type="gramStart"/>
            <w:r w:rsidRPr="00E84204">
              <w:rPr>
                <w:color w:val="000000"/>
              </w:rPr>
              <w:t>с даты подведения</w:t>
            </w:r>
            <w:proofErr w:type="gramEnd"/>
            <w:r w:rsidRPr="00E84204">
              <w:rPr>
                <w:color w:val="000000"/>
              </w:rPr>
              <w:t xml:space="preserve"> итогов торгов. </w:t>
            </w:r>
            <w:proofErr w:type="spellStart"/>
            <w:r w:rsidRPr="00E84204">
              <w:rPr>
                <w:color w:val="000000"/>
              </w:rPr>
              <w:t>Оплата-в</w:t>
            </w:r>
            <w:proofErr w:type="spellEnd"/>
            <w:r w:rsidRPr="00E84204">
              <w:rPr>
                <w:color w:val="000000"/>
              </w:rPr>
              <w:t xml:space="preserve"> течение 30 дней со дня подписания договора единовременным платежом  на расчетный счет Должника. Задаток возвращается всем заявителям, за исключением победителя аукциона, в течение 5 рабочих дней со дня подписания протокола о результатах торгов. Ознакомиться с описанием имущества, его характеристиками можно по адресу: г</w:t>
            </w:r>
            <w:proofErr w:type="gramStart"/>
            <w:r w:rsidRPr="00E84204">
              <w:rPr>
                <w:color w:val="000000"/>
              </w:rPr>
              <w:t>.В</w:t>
            </w:r>
            <w:proofErr w:type="gramEnd"/>
            <w:r w:rsidRPr="00E84204">
              <w:rPr>
                <w:color w:val="000000"/>
              </w:rPr>
              <w:t>олгоград, ул. Коммунистическая, 19 Д, этаж 8. Обязательна предварительная запись по телефону: 89033154048</w:t>
            </w:r>
          </w:p>
          <w:p w:rsidR="00715FF5" w:rsidRPr="00E84204" w:rsidRDefault="00715FF5" w:rsidP="007C01B6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u w:val="single"/>
              </w:rPr>
            </w:pPr>
          </w:p>
        </w:tc>
      </w:tr>
    </w:tbl>
    <w:p w:rsidR="009C3F94" w:rsidRDefault="009C3F94"/>
    <w:sectPr w:rsidR="009C3F94" w:rsidSect="009C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F5"/>
    <w:rsid w:val="001153E5"/>
    <w:rsid w:val="00241913"/>
    <w:rsid w:val="004A3A75"/>
    <w:rsid w:val="004D67F5"/>
    <w:rsid w:val="00715FF5"/>
    <w:rsid w:val="00873489"/>
    <w:rsid w:val="00902FA5"/>
    <w:rsid w:val="009C3830"/>
    <w:rsid w:val="009C3F94"/>
    <w:rsid w:val="00B3385F"/>
    <w:rsid w:val="00CE0ACA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F5"/>
    <w:rPr>
      <w:color w:val="0000FF"/>
      <w:u w:val="single"/>
    </w:rPr>
  </w:style>
  <w:style w:type="paragraph" w:customStyle="1" w:styleId="b-articletext">
    <w:name w:val="b-article__text"/>
    <w:basedOn w:val="a"/>
    <w:rsid w:val="00715FF5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t-online.ru" TargetMode="External"/><Relationship Id="rId5" Type="http://schemas.openxmlformats.org/officeDocument/2006/relationships/hyperlink" Target="http://maps.yandex.ru/?um=1gJJiR7UwBMVmRdMXt_DiAuelocSBCvy&amp;l=map" TargetMode="External"/><Relationship Id="rId4" Type="http://schemas.openxmlformats.org/officeDocument/2006/relationships/hyperlink" Target="mailto:zubkovska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2018-01-15T11:23:00Z</dcterms:created>
  <dcterms:modified xsi:type="dcterms:W3CDTF">2018-01-15T11:23:00Z</dcterms:modified>
</cp:coreProperties>
</file>