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365" w:rsidRPr="00582512" w:rsidRDefault="00C42365" w:rsidP="00C42365">
      <w:pPr>
        <w:jc w:val="center"/>
        <w:rPr>
          <w:b/>
          <w:color w:val="333333"/>
          <w:sz w:val="20"/>
          <w:szCs w:val="20"/>
        </w:rPr>
      </w:pPr>
      <w:r w:rsidRPr="00582512">
        <w:rPr>
          <w:b/>
          <w:color w:val="333333"/>
          <w:sz w:val="22"/>
          <w:szCs w:val="20"/>
        </w:rPr>
        <w:t xml:space="preserve">Текст сообщения для </w:t>
      </w:r>
      <w:proofErr w:type="spellStart"/>
      <w:r w:rsidRPr="00582512">
        <w:rPr>
          <w:b/>
          <w:color w:val="333333"/>
          <w:sz w:val="22"/>
          <w:szCs w:val="20"/>
        </w:rPr>
        <w:t>эл</w:t>
      </w:r>
      <w:proofErr w:type="gramStart"/>
      <w:r w:rsidRPr="00582512">
        <w:rPr>
          <w:b/>
          <w:color w:val="333333"/>
          <w:sz w:val="22"/>
          <w:szCs w:val="20"/>
        </w:rPr>
        <w:t>.п</w:t>
      </w:r>
      <w:proofErr w:type="gramEnd"/>
      <w:r w:rsidRPr="00582512">
        <w:rPr>
          <w:b/>
          <w:color w:val="333333"/>
          <w:sz w:val="22"/>
          <w:szCs w:val="20"/>
        </w:rPr>
        <w:t>ло</w:t>
      </w:r>
      <w:r w:rsidR="00582512" w:rsidRPr="00582512">
        <w:rPr>
          <w:b/>
          <w:color w:val="333333"/>
          <w:sz w:val="22"/>
          <w:szCs w:val="20"/>
        </w:rPr>
        <w:t>щ</w:t>
      </w:r>
      <w:r w:rsidRPr="00582512">
        <w:rPr>
          <w:b/>
          <w:color w:val="333333"/>
          <w:sz w:val="22"/>
          <w:szCs w:val="20"/>
        </w:rPr>
        <w:t>адки</w:t>
      </w:r>
      <w:proofErr w:type="spellEnd"/>
    </w:p>
    <w:p w:rsidR="00C42365" w:rsidRDefault="00C42365" w:rsidP="00C42365">
      <w:pPr>
        <w:jc w:val="both"/>
        <w:rPr>
          <w:rFonts w:ascii="Arial" w:hAnsi="Arial" w:cs="Arial"/>
          <w:color w:val="333333"/>
          <w:sz w:val="20"/>
          <w:szCs w:val="20"/>
        </w:rPr>
      </w:pPr>
    </w:p>
    <w:p w:rsidR="00C42365" w:rsidRPr="00582512" w:rsidRDefault="00C42365" w:rsidP="00C42365">
      <w:pPr>
        <w:jc w:val="both"/>
        <w:rPr>
          <w:sz w:val="22"/>
          <w:szCs w:val="20"/>
        </w:rPr>
      </w:pPr>
      <w:r w:rsidRPr="00582512">
        <w:rPr>
          <w:color w:val="333333"/>
          <w:sz w:val="22"/>
          <w:szCs w:val="20"/>
        </w:rPr>
        <w:t>Организатор торгов - ООО «</w:t>
      </w:r>
      <w:proofErr w:type="spellStart"/>
      <w:r w:rsidRPr="00582512">
        <w:rPr>
          <w:color w:val="333333"/>
          <w:sz w:val="22"/>
          <w:szCs w:val="20"/>
        </w:rPr>
        <w:t>Технофом-Тейково</w:t>
      </w:r>
      <w:proofErr w:type="spellEnd"/>
      <w:r w:rsidRPr="00582512">
        <w:rPr>
          <w:color w:val="333333"/>
          <w:sz w:val="22"/>
          <w:szCs w:val="20"/>
        </w:rPr>
        <w:t>» в</w:t>
      </w:r>
      <w:r w:rsidRPr="00582512">
        <w:rPr>
          <w:color w:val="auto"/>
          <w:sz w:val="22"/>
          <w:szCs w:val="20"/>
        </w:rPr>
        <w:t xml:space="preserve"> связи с отказом заявителя от подписания договора купли-продажи движимого имущества</w:t>
      </w:r>
      <w:r w:rsidRPr="00582512">
        <w:rPr>
          <w:color w:val="333333"/>
          <w:sz w:val="22"/>
          <w:szCs w:val="20"/>
        </w:rPr>
        <w:t xml:space="preserve"> сообщает о возобновлении торгов посредством публичного предложения (далее - торги) по продаже следующего имущества </w:t>
      </w:r>
      <w:r w:rsidRPr="00582512">
        <w:rPr>
          <w:b/>
          <w:sz w:val="22"/>
          <w:szCs w:val="20"/>
        </w:rPr>
        <w:t>ЗАО «</w:t>
      </w:r>
      <w:proofErr w:type="spellStart"/>
      <w:r w:rsidRPr="00582512">
        <w:rPr>
          <w:b/>
          <w:sz w:val="22"/>
          <w:szCs w:val="20"/>
        </w:rPr>
        <w:t>Инвест-Трейд</w:t>
      </w:r>
      <w:proofErr w:type="spellEnd"/>
      <w:r w:rsidRPr="00582512">
        <w:rPr>
          <w:b/>
          <w:sz w:val="22"/>
          <w:szCs w:val="20"/>
        </w:rPr>
        <w:t xml:space="preserve">» (ИНН </w:t>
      </w:r>
      <w:r w:rsidRPr="00582512">
        <w:rPr>
          <w:b/>
          <w:sz w:val="22"/>
          <w:szCs w:val="18"/>
        </w:rPr>
        <w:t>6672154475</w:t>
      </w:r>
      <w:r w:rsidRPr="00582512">
        <w:rPr>
          <w:sz w:val="22"/>
          <w:szCs w:val="20"/>
        </w:rPr>
        <w:t>)</w:t>
      </w:r>
      <w:proofErr w:type="gramStart"/>
      <w:r w:rsidRPr="00582512">
        <w:rPr>
          <w:sz w:val="22"/>
          <w:szCs w:val="20"/>
        </w:rPr>
        <w:t xml:space="preserve"> :</w:t>
      </w:r>
      <w:proofErr w:type="gramEnd"/>
      <w:r w:rsidRPr="00582512">
        <w:rPr>
          <w:sz w:val="22"/>
          <w:szCs w:val="20"/>
        </w:rPr>
        <w:t xml:space="preserve"> </w:t>
      </w:r>
    </w:p>
    <w:p w:rsidR="00C42365" w:rsidRPr="00582512" w:rsidRDefault="00C42365" w:rsidP="00C42365">
      <w:pPr>
        <w:jc w:val="both"/>
        <w:rPr>
          <w:sz w:val="22"/>
          <w:szCs w:val="20"/>
        </w:rPr>
      </w:pPr>
      <w:r w:rsidRPr="00582512">
        <w:rPr>
          <w:b/>
          <w:bCs/>
          <w:sz w:val="22"/>
          <w:szCs w:val="20"/>
        </w:rPr>
        <w:t xml:space="preserve">Лот № 1: </w:t>
      </w:r>
      <w:r w:rsidRPr="00582512">
        <w:rPr>
          <w:bCs/>
          <w:sz w:val="22"/>
          <w:szCs w:val="20"/>
        </w:rPr>
        <w:t>Автомобиль</w:t>
      </w:r>
      <w:r w:rsidRPr="00582512">
        <w:rPr>
          <w:b/>
          <w:bCs/>
          <w:sz w:val="22"/>
          <w:szCs w:val="20"/>
        </w:rPr>
        <w:t xml:space="preserve"> </w:t>
      </w:r>
      <w:r w:rsidRPr="00582512">
        <w:rPr>
          <w:sz w:val="22"/>
          <w:szCs w:val="20"/>
        </w:rPr>
        <w:t>АМУР -3135  BQ6473SC-G3 4WD  VIN Х9131350080000960, начальная цена 59940,00р.</w:t>
      </w:r>
    </w:p>
    <w:p w:rsidR="00C42365" w:rsidRPr="00582512" w:rsidRDefault="00C42365" w:rsidP="00C42365">
      <w:pPr>
        <w:jc w:val="both"/>
        <w:rPr>
          <w:sz w:val="22"/>
          <w:szCs w:val="20"/>
        </w:rPr>
      </w:pPr>
      <w:r w:rsidRPr="00582512">
        <w:rPr>
          <w:b/>
          <w:bCs/>
          <w:sz w:val="22"/>
          <w:szCs w:val="20"/>
        </w:rPr>
        <w:t xml:space="preserve">Лот № 3: </w:t>
      </w:r>
      <w:r w:rsidRPr="00582512">
        <w:rPr>
          <w:bCs/>
          <w:sz w:val="22"/>
          <w:szCs w:val="20"/>
        </w:rPr>
        <w:t>Автомобиль</w:t>
      </w:r>
      <w:r w:rsidRPr="00582512">
        <w:rPr>
          <w:b/>
          <w:bCs/>
          <w:sz w:val="22"/>
          <w:szCs w:val="20"/>
        </w:rPr>
        <w:t xml:space="preserve"> </w:t>
      </w:r>
      <w:r w:rsidRPr="00582512">
        <w:rPr>
          <w:sz w:val="22"/>
          <w:szCs w:val="20"/>
        </w:rPr>
        <w:t>АМУР -3135  BQ6473SC-G3 4WD  VIN Х9131350080000795, начальная цена 59940,00р.</w:t>
      </w:r>
    </w:p>
    <w:p w:rsidR="00C42365" w:rsidRPr="00582512" w:rsidRDefault="00C42365" w:rsidP="00C42365">
      <w:pPr>
        <w:jc w:val="both"/>
        <w:rPr>
          <w:sz w:val="22"/>
          <w:szCs w:val="20"/>
        </w:rPr>
      </w:pPr>
      <w:r w:rsidRPr="00582512">
        <w:rPr>
          <w:b/>
          <w:bCs/>
          <w:sz w:val="22"/>
          <w:szCs w:val="20"/>
        </w:rPr>
        <w:t xml:space="preserve">Лот № 4: </w:t>
      </w:r>
      <w:r w:rsidRPr="00582512">
        <w:rPr>
          <w:bCs/>
          <w:sz w:val="22"/>
          <w:szCs w:val="20"/>
        </w:rPr>
        <w:t>Автомобиль</w:t>
      </w:r>
      <w:r w:rsidRPr="00582512">
        <w:rPr>
          <w:b/>
          <w:bCs/>
          <w:sz w:val="22"/>
          <w:szCs w:val="20"/>
        </w:rPr>
        <w:t xml:space="preserve"> </w:t>
      </w:r>
      <w:r w:rsidRPr="00582512">
        <w:rPr>
          <w:sz w:val="22"/>
          <w:szCs w:val="20"/>
        </w:rPr>
        <w:t>АМУР -3135  BQ6473SC-G3 4WD  VIN Х9131350080000808, начальная цена 142560,00р.</w:t>
      </w:r>
    </w:p>
    <w:p w:rsidR="00C42365" w:rsidRPr="00582512" w:rsidRDefault="00C42365" w:rsidP="00C42365">
      <w:pPr>
        <w:jc w:val="both"/>
        <w:rPr>
          <w:b/>
          <w:sz w:val="22"/>
          <w:szCs w:val="20"/>
        </w:rPr>
      </w:pPr>
      <w:r w:rsidRPr="00582512">
        <w:rPr>
          <w:b/>
          <w:bCs/>
          <w:sz w:val="22"/>
          <w:szCs w:val="20"/>
        </w:rPr>
        <w:t xml:space="preserve">Лот № 5: </w:t>
      </w:r>
      <w:r w:rsidRPr="00582512">
        <w:rPr>
          <w:bCs/>
          <w:sz w:val="22"/>
          <w:szCs w:val="20"/>
        </w:rPr>
        <w:t xml:space="preserve">Автомобиль </w:t>
      </w:r>
      <w:r w:rsidRPr="00582512">
        <w:rPr>
          <w:sz w:val="22"/>
          <w:szCs w:val="20"/>
        </w:rPr>
        <w:t>АМУР -3135 BQ6473SC-G3 4WD  VIN Х9131350080000809, начальная цена 142560,00р.</w:t>
      </w:r>
    </w:p>
    <w:p w:rsidR="00C42365" w:rsidRPr="00582512" w:rsidRDefault="00C42365" w:rsidP="00C42365">
      <w:pPr>
        <w:autoSpaceDE w:val="0"/>
        <w:autoSpaceDN w:val="0"/>
        <w:adjustRightInd w:val="0"/>
        <w:jc w:val="both"/>
        <w:rPr>
          <w:bCs/>
          <w:iCs/>
          <w:sz w:val="22"/>
        </w:rPr>
      </w:pPr>
      <w:r w:rsidRPr="00582512">
        <w:rPr>
          <w:b/>
          <w:sz w:val="22"/>
        </w:rPr>
        <w:t xml:space="preserve">Место проведения торгов: </w:t>
      </w:r>
      <w:r w:rsidRPr="00582512">
        <w:rPr>
          <w:bCs/>
          <w:iCs/>
          <w:sz w:val="22"/>
        </w:rPr>
        <w:t>Электронная площадк</w:t>
      </w:r>
      <w:proofErr w:type="gramStart"/>
      <w:r w:rsidRPr="00582512">
        <w:rPr>
          <w:bCs/>
          <w:iCs/>
          <w:sz w:val="22"/>
        </w:rPr>
        <w:t>а ООО</w:t>
      </w:r>
      <w:proofErr w:type="gramEnd"/>
      <w:r w:rsidRPr="00582512">
        <w:rPr>
          <w:bCs/>
          <w:iCs/>
          <w:sz w:val="22"/>
        </w:rPr>
        <w:t xml:space="preserve"> «Системы Электронных Торгов (</w:t>
      </w:r>
      <w:proofErr w:type="spellStart"/>
      <w:r w:rsidRPr="00582512">
        <w:rPr>
          <w:b/>
          <w:bCs/>
          <w:iCs/>
          <w:sz w:val="22"/>
        </w:rPr>
        <w:t>СЭлТ</w:t>
      </w:r>
      <w:proofErr w:type="spellEnd"/>
      <w:r w:rsidRPr="00582512">
        <w:rPr>
          <w:bCs/>
          <w:iCs/>
          <w:sz w:val="22"/>
        </w:rPr>
        <w:t xml:space="preserve">). Адрес сайта: </w:t>
      </w:r>
      <w:hyperlink r:id="rId5" w:history="1">
        <w:r w:rsidRPr="00582512">
          <w:rPr>
            <w:rStyle w:val="a3"/>
            <w:b/>
            <w:bCs/>
            <w:iCs/>
            <w:sz w:val="22"/>
            <w:szCs w:val="20"/>
            <w:lang w:val="en-US"/>
          </w:rPr>
          <w:t>http</w:t>
        </w:r>
        <w:r w:rsidRPr="00582512">
          <w:rPr>
            <w:rStyle w:val="a3"/>
            <w:b/>
            <w:bCs/>
            <w:iCs/>
            <w:sz w:val="22"/>
            <w:szCs w:val="20"/>
          </w:rPr>
          <w:t>://</w:t>
        </w:r>
        <w:r w:rsidRPr="00582512">
          <w:rPr>
            <w:rStyle w:val="a3"/>
            <w:b/>
            <w:bCs/>
            <w:iCs/>
            <w:sz w:val="22"/>
            <w:szCs w:val="20"/>
            <w:lang w:val="en-US"/>
          </w:rPr>
          <w:t>bankruptcy</w:t>
        </w:r>
        <w:r w:rsidRPr="00582512">
          <w:rPr>
            <w:rStyle w:val="a3"/>
            <w:b/>
            <w:bCs/>
            <w:iCs/>
            <w:sz w:val="22"/>
            <w:szCs w:val="20"/>
          </w:rPr>
          <w:t>.</w:t>
        </w:r>
        <w:proofErr w:type="spellStart"/>
        <w:r w:rsidRPr="00582512">
          <w:rPr>
            <w:rStyle w:val="a3"/>
            <w:b/>
            <w:bCs/>
            <w:iCs/>
            <w:sz w:val="22"/>
            <w:szCs w:val="20"/>
            <w:lang w:val="en-US"/>
          </w:rPr>
          <w:t>selt</w:t>
        </w:r>
        <w:proofErr w:type="spellEnd"/>
        <w:r w:rsidRPr="00582512">
          <w:rPr>
            <w:rStyle w:val="a3"/>
            <w:b/>
            <w:bCs/>
            <w:iCs/>
            <w:sz w:val="22"/>
            <w:szCs w:val="20"/>
          </w:rPr>
          <w:t>-</w:t>
        </w:r>
        <w:r w:rsidRPr="00582512">
          <w:rPr>
            <w:rStyle w:val="a3"/>
            <w:b/>
            <w:bCs/>
            <w:iCs/>
            <w:sz w:val="22"/>
            <w:szCs w:val="20"/>
            <w:lang w:val="en-US"/>
          </w:rPr>
          <w:t>online</w:t>
        </w:r>
        <w:r w:rsidRPr="00582512">
          <w:rPr>
            <w:rStyle w:val="a3"/>
            <w:b/>
            <w:bCs/>
            <w:iCs/>
            <w:sz w:val="22"/>
            <w:szCs w:val="20"/>
          </w:rPr>
          <w:t>.</w:t>
        </w:r>
        <w:proofErr w:type="spellStart"/>
        <w:r w:rsidRPr="00582512">
          <w:rPr>
            <w:rStyle w:val="a3"/>
            <w:b/>
            <w:bCs/>
            <w:iCs/>
            <w:sz w:val="22"/>
            <w:szCs w:val="20"/>
            <w:lang w:val="en-US"/>
          </w:rPr>
          <w:t>ru</w:t>
        </w:r>
        <w:proofErr w:type="spellEnd"/>
        <w:r w:rsidRPr="00582512">
          <w:rPr>
            <w:rStyle w:val="a3"/>
            <w:bCs/>
            <w:iCs/>
            <w:sz w:val="22"/>
            <w:szCs w:val="20"/>
          </w:rPr>
          <w:t>/</w:t>
        </w:r>
      </w:hyperlink>
      <w:r w:rsidRPr="00582512">
        <w:rPr>
          <w:bCs/>
          <w:iCs/>
          <w:sz w:val="22"/>
          <w:szCs w:val="20"/>
        </w:rPr>
        <w:t xml:space="preserve">. </w:t>
      </w:r>
    </w:p>
    <w:p w:rsidR="00C42365" w:rsidRPr="00582512" w:rsidRDefault="00C42365" w:rsidP="00C42365">
      <w:pPr>
        <w:jc w:val="both"/>
        <w:rPr>
          <w:sz w:val="22"/>
        </w:rPr>
      </w:pPr>
      <w:r w:rsidRPr="00582512">
        <w:rPr>
          <w:b/>
          <w:bCs/>
          <w:iCs/>
          <w:sz w:val="22"/>
        </w:rPr>
        <w:t>О</w:t>
      </w:r>
      <w:r w:rsidRPr="00582512">
        <w:rPr>
          <w:b/>
          <w:sz w:val="22"/>
        </w:rPr>
        <w:t>смотр имущества и ознакомление</w:t>
      </w:r>
      <w:r w:rsidRPr="00582512">
        <w:rPr>
          <w:sz w:val="22"/>
        </w:rPr>
        <w:t xml:space="preserve"> с иными сведениями об имуществе будет осуществляться по адресу нахождения имущества по предварительной договоренности по телефону +7 9122877073. </w:t>
      </w:r>
    </w:p>
    <w:p w:rsidR="00C42365" w:rsidRPr="00582512" w:rsidRDefault="00C42365" w:rsidP="00C42365">
      <w:pPr>
        <w:autoSpaceDE w:val="0"/>
        <w:autoSpaceDN w:val="0"/>
        <w:adjustRightInd w:val="0"/>
        <w:jc w:val="both"/>
        <w:rPr>
          <w:sz w:val="22"/>
        </w:rPr>
      </w:pPr>
      <w:r w:rsidRPr="00582512">
        <w:rPr>
          <w:b/>
          <w:sz w:val="22"/>
          <w:szCs w:val="20"/>
        </w:rPr>
        <w:t xml:space="preserve">Сумма задатка </w:t>
      </w:r>
      <w:r w:rsidRPr="00582512">
        <w:rPr>
          <w:sz w:val="22"/>
          <w:szCs w:val="20"/>
        </w:rPr>
        <w:t xml:space="preserve">для участия в торгах устанавливается  в размере 20% от цены соответствующего лота, действующей в период подачи заявки на участие в торгах. Задаток необходимо внести в течение срока подачи заявки на участие в торгах на расчетный счет Организатора торгов: </w:t>
      </w:r>
    </w:p>
    <w:p w:rsidR="00C42365" w:rsidRPr="00582512" w:rsidRDefault="00C42365" w:rsidP="00C42365">
      <w:pPr>
        <w:rPr>
          <w:sz w:val="22"/>
        </w:rPr>
      </w:pPr>
      <w:r w:rsidRPr="00582512">
        <w:rPr>
          <w:sz w:val="22"/>
        </w:rPr>
        <w:t>ООО «</w:t>
      </w:r>
      <w:proofErr w:type="spellStart"/>
      <w:r w:rsidRPr="00582512">
        <w:rPr>
          <w:sz w:val="22"/>
          <w:szCs w:val="20"/>
        </w:rPr>
        <w:t>Технофом-Тейково</w:t>
      </w:r>
      <w:proofErr w:type="spellEnd"/>
      <w:r w:rsidRPr="00582512">
        <w:rPr>
          <w:sz w:val="22"/>
        </w:rPr>
        <w:t>»</w:t>
      </w:r>
    </w:p>
    <w:p w:rsidR="00C42365" w:rsidRPr="00582512" w:rsidRDefault="00C42365" w:rsidP="00C42365">
      <w:pPr>
        <w:jc w:val="both"/>
        <w:rPr>
          <w:color w:val="333333"/>
          <w:sz w:val="22"/>
          <w:szCs w:val="18"/>
        </w:rPr>
      </w:pPr>
      <w:r w:rsidRPr="00582512">
        <w:rPr>
          <w:color w:val="333333"/>
          <w:sz w:val="22"/>
          <w:szCs w:val="18"/>
        </w:rPr>
        <w:t xml:space="preserve">ИНН 3704006879 КПП 370401001 </w:t>
      </w:r>
    </w:p>
    <w:p w:rsidR="00C42365" w:rsidRPr="00582512" w:rsidRDefault="00C42365" w:rsidP="00C42365">
      <w:pPr>
        <w:jc w:val="both"/>
        <w:rPr>
          <w:color w:val="333333"/>
          <w:sz w:val="22"/>
          <w:szCs w:val="18"/>
        </w:rPr>
      </w:pPr>
      <w:r w:rsidRPr="00582512">
        <w:rPr>
          <w:color w:val="333333"/>
          <w:sz w:val="22"/>
          <w:szCs w:val="18"/>
        </w:rPr>
        <w:t xml:space="preserve">ОГРН 1133702006327 </w:t>
      </w:r>
    </w:p>
    <w:p w:rsidR="00C42365" w:rsidRPr="00582512" w:rsidRDefault="00C42365" w:rsidP="00C42365">
      <w:pPr>
        <w:jc w:val="both"/>
        <w:rPr>
          <w:color w:val="333333"/>
          <w:sz w:val="22"/>
          <w:szCs w:val="18"/>
        </w:rPr>
      </w:pPr>
      <w:proofErr w:type="spellStart"/>
      <w:proofErr w:type="gramStart"/>
      <w:r w:rsidRPr="00582512">
        <w:rPr>
          <w:color w:val="333333"/>
          <w:sz w:val="22"/>
          <w:szCs w:val="18"/>
        </w:rPr>
        <w:t>р</w:t>
      </w:r>
      <w:proofErr w:type="spellEnd"/>
      <w:proofErr w:type="gramEnd"/>
      <w:r w:rsidRPr="00582512">
        <w:rPr>
          <w:color w:val="333333"/>
          <w:sz w:val="22"/>
          <w:szCs w:val="18"/>
        </w:rPr>
        <w:t>/с 40702810601100000046 в филиале «Вознесенский» АКБ «</w:t>
      </w:r>
      <w:proofErr w:type="spellStart"/>
      <w:r w:rsidRPr="00582512">
        <w:rPr>
          <w:color w:val="333333"/>
          <w:sz w:val="22"/>
          <w:szCs w:val="18"/>
        </w:rPr>
        <w:t>Инвестторгбанк</w:t>
      </w:r>
      <w:proofErr w:type="spellEnd"/>
      <w:r w:rsidRPr="00582512">
        <w:rPr>
          <w:color w:val="333333"/>
          <w:sz w:val="22"/>
          <w:szCs w:val="18"/>
        </w:rPr>
        <w:t xml:space="preserve">» г. Иваново </w:t>
      </w:r>
    </w:p>
    <w:p w:rsidR="00C42365" w:rsidRPr="00582512" w:rsidRDefault="00C42365" w:rsidP="00C42365">
      <w:pPr>
        <w:rPr>
          <w:color w:val="333333"/>
          <w:sz w:val="22"/>
          <w:szCs w:val="18"/>
        </w:rPr>
      </w:pPr>
      <w:r w:rsidRPr="00582512">
        <w:rPr>
          <w:color w:val="333333"/>
          <w:sz w:val="22"/>
          <w:szCs w:val="18"/>
        </w:rPr>
        <w:t xml:space="preserve">БИК 042406772 </w:t>
      </w:r>
    </w:p>
    <w:p w:rsidR="00C42365" w:rsidRPr="00582512" w:rsidRDefault="00C42365" w:rsidP="00C42365">
      <w:pPr>
        <w:rPr>
          <w:b/>
          <w:bCs/>
          <w:iCs/>
          <w:sz w:val="22"/>
        </w:rPr>
      </w:pPr>
      <w:r w:rsidRPr="00582512">
        <w:rPr>
          <w:color w:val="333333"/>
          <w:sz w:val="22"/>
          <w:szCs w:val="18"/>
        </w:rPr>
        <w:t>к/с 30101810800000000772.</w:t>
      </w:r>
    </w:p>
    <w:p w:rsidR="00C42365" w:rsidRPr="00582512" w:rsidRDefault="00C42365" w:rsidP="00C42365">
      <w:pPr>
        <w:jc w:val="both"/>
        <w:rPr>
          <w:sz w:val="22"/>
        </w:rPr>
      </w:pPr>
      <w:r w:rsidRPr="00582512">
        <w:rPr>
          <w:sz w:val="22"/>
        </w:rPr>
        <w:t>В случае уклонения лица, являющегося победителем торгов, от подписания протокола результатов проведения торгов или договора купли-продажи, а так же в случае неуплаты денежных средств в установленной сумме и установленный срок сумма задатка утрачивается этим лицом.</w:t>
      </w:r>
    </w:p>
    <w:p w:rsidR="00C42365" w:rsidRPr="00582512" w:rsidRDefault="00C42365" w:rsidP="00C42365">
      <w:pPr>
        <w:jc w:val="both"/>
        <w:rPr>
          <w:sz w:val="22"/>
        </w:rPr>
      </w:pPr>
      <w:proofErr w:type="gramStart"/>
      <w:r w:rsidRPr="00582512">
        <w:rPr>
          <w:b/>
          <w:bCs/>
          <w:iCs/>
          <w:sz w:val="22"/>
        </w:rPr>
        <w:t>Прием заявок</w:t>
      </w:r>
      <w:r w:rsidRPr="00582512">
        <w:rPr>
          <w:bCs/>
          <w:iCs/>
          <w:sz w:val="22"/>
        </w:rPr>
        <w:t xml:space="preserve"> на участие в электронных торгах осуществляется на ЭП, размещенной в сети «Интернет» по адресу: </w:t>
      </w:r>
      <w:hyperlink r:id="rId6" w:history="1">
        <w:r w:rsidRPr="00582512">
          <w:rPr>
            <w:rStyle w:val="a3"/>
            <w:b/>
            <w:bCs/>
            <w:iCs/>
            <w:sz w:val="22"/>
            <w:lang w:val="en-US"/>
          </w:rPr>
          <w:t>http</w:t>
        </w:r>
        <w:r w:rsidRPr="00582512">
          <w:rPr>
            <w:rStyle w:val="a3"/>
            <w:b/>
            <w:bCs/>
            <w:iCs/>
            <w:sz w:val="22"/>
          </w:rPr>
          <w:t>://</w:t>
        </w:r>
        <w:r w:rsidRPr="00582512">
          <w:rPr>
            <w:rStyle w:val="a3"/>
            <w:b/>
            <w:bCs/>
            <w:iCs/>
            <w:sz w:val="22"/>
            <w:lang w:val="en-US"/>
          </w:rPr>
          <w:t>bankruptcy</w:t>
        </w:r>
        <w:r w:rsidRPr="00582512">
          <w:rPr>
            <w:rStyle w:val="a3"/>
            <w:b/>
            <w:bCs/>
            <w:iCs/>
            <w:sz w:val="22"/>
          </w:rPr>
          <w:t>.</w:t>
        </w:r>
        <w:proofErr w:type="spellStart"/>
        <w:r w:rsidRPr="00582512">
          <w:rPr>
            <w:rStyle w:val="a3"/>
            <w:b/>
            <w:bCs/>
            <w:iCs/>
            <w:sz w:val="22"/>
            <w:lang w:val="en-US"/>
          </w:rPr>
          <w:t>selt</w:t>
        </w:r>
        <w:proofErr w:type="spellEnd"/>
        <w:r w:rsidRPr="00582512">
          <w:rPr>
            <w:rStyle w:val="a3"/>
            <w:b/>
            <w:bCs/>
            <w:iCs/>
            <w:sz w:val="22"/>
          </w:rPr>
          <w:t>-</w:t>
        </w:r>
        <w:r w:rsidRPr="00582512">
          <w:rPr>
            <w:rStyle w:val="a3"/>
            <w:b/>
            <w:bCs/>
            <w:iCs/>
            <w:sz w:val="22"/>
            <w:lang w:val="en-US"/>
          </w:rPr>
          <w:t>online</w:t>
        </w:r>
        <w:r w:rsidRPr="00582512">
          <w:rPr>
            <w:rStyle w:val="a3"/>
            <w:b/>
            <w:bCs/>
            <w:iCs/>
            <w:sz w:val="22"/>
          </w:rPr>
          <w:t>.</w:t>
        </w:r>
        <w:proofErr w:type="spellStart"/>
        <w:r w:rsidRPr="00582512">
          <w:rPr>
            <w:rStyle w:val="a3"/>
            <w:b/>
            <w:bCs/>
            <w:iCs/>
            <w:sz w:val="22"/>
            <w:lang w:val="en-US"/>
          </w:rPr>
          <w:t>ru</w:t>
        </w:r>
        <w:proofErr w:type="spellEnd"/>
        <w:r w:rsidRPr="00582512">
          <w:rPr>
            <w:rStyle w:val="a3"/>
            <w:bCs/>
            <w:iCs/>
            <w:sz w:val="22"/>
          </w:rPr>
          <w:t>/</w:t>
        </w:r>
      </w:hyperlink>
      <w:r w:rsidRPr="00582512">
        <w:rPr>
          <w:bCs/>
          <w:iCs/>
          <w:sz w:val="22"/>
        </w:rPr>
        <w:t xml:space="preserve"> с 30 декабря 2013г. по 23 февраля 2014г. включительно.</w:t>
      </w:r>
      <w:proofErr w:type="gramEnd"/>
    </w:p>
    <w:p w:rsidR="00C42365" w:rsidRPr="00582512" w:rsidRDefault="00C42365" w:rsidP="00C42365">
      <w:pPr>
        <w:autoSpaceDE w:val="0"/>
        <w:autoSpaceDN w:val="0"/>
        <w:adjustRightInd w:val="0"/>
        <w:jc w:val="both"/>
        <w:rPr>
          <w:sz w:val="22"/>
        </w:rPr>
      </w:pPr>
      <w:r w:rsidRPr="00582512">
        <w:rPr>
          <w:sz w:val="22"/>
        </w:rPr>
        <w:t>При продаже имущества посредством публичного предложения устанавливается п</w:t>
      </w:r>
      <w:r w:rsidRPr="00582512">
        <w:rPr>
          <w:sz w:val="22"/>
        </w:rPr>
        <w:t>е</w:t>
      </w:r>
      <w:r w:rsidRPr="00582512">
        <w:rPr>
          <w:sz w:val="22"/>
        </w:rPr>
        <w:t>риод последовательного снижения цены и величина снижения каждого лота:</w:t>
      </w:r>
    </w:p>
    <w:tbl>
      <w:tblPr>
        <w:tblW w:w="5920" w:type="dxa"/>
        <w:tblLayout w:type="fixed"/>
        <w:tblLook w:val="04A0"/>
      </w:tblPr>
      <w:tblGrid>
        <w:gridCol w:w="2235"/>
        <w:gridCol w:w="3685"/>
      </w:tblGrid>
      <w:tr w:rsidR="00C42365" w:rsidRPr="00582512" w:rsidTr="00C42365">
        <w:trPr>
          <w:trHeight w:val="285"/>
        </w:trPr>
        <w:tc>
          <w:tcPr>
            <w:tcW w:w="2235" w:type="dxa"/>
            <w:shd w:val="clear" w:color="auto" w:fill="auto"/>
            <w:hideMark/>
          </w:tcPr>
          <w:p w:rsidR="00C42365" w:rsidRPr="00582512" w:rsidRDefault="00C42365" w:rsidP="0069798F">
            <w:pPr>
              <w:rPr>
                <w:sz w:val="22"/>
                <w:szCs w:val="20"/>
              </w:rPr>
            </w:pPr>
            <w:r w:rsidRPr="00582512">
              <w:rPr>
                <w:sz w:val="22"/>
                <w:szCs w:val="20"/>
              </w:rPr>
              <w:t>с 30 декабря 2013 -</w:t>
            </w:r>
          </w:p>
        </w:tc>
        <w:tc>
          <w:tcPr>
            <w:tcW w:w="3685" w:type="dxa"/>
            <w:shd w:val="clear" w:color="auto" w:fill="auto"/>
            <w:noWrap/>
            <w:hideMark/>
          </w:tcPr>
          <w:p w:rsidR="00C42365" w:rsidRPr="00582512" w:rsidRDefault="00C42365" w:rsidP="0069798F">
            <w:pPr>
              <w:ind w:left="-108"/>
              <w:rPr>
                <w:bCs/>
                <w:sz w:val="22"/>
                <w:szCs w:val="20"/>
              </w:rPr>
            </w:pPr>
            <w:r w:rsidRPr="00582512">
              <w:rPr>
                <w:bCs/>
                <w:sz w:val="22"/>
                <w:szCs w:val="20"/>
              </w:rPr>
              <w:t>100 % начальной цены каждого лота</w:t>
            </w:r>
          </w:p>
        </w:tc>
      </w:tr>
      <w:tr w:rsidR="00C42365" w:rsidRPr="00582512" w:rsidTr="00C42365">
        <w:trPr>
          <w:trHeight w:val="285"/>
        </w:trPr>
        <w:tc>
          <w:tcPr>
            <w:tcW w:w="2235" w:type="dxa"/>
            <w:shd w:val="clear" w:color="auto" w:fill="auto"/>
            <w:hideMark/>
          </w:tcPr>
          <w:p w:rsidR="00C42365" w:rsidRPr="00582512" w:rsidRDefault="00C42365" w:rsidP="0069798F">
            <w:pPr>
              <w:rPr>
                <w:sz w:val="22"/>
                <w:szCs w:val="20"/>
              </w:rPr>
            </w:pPr>
            <w:r w:rsidRPr="00582512">
              <w:rPr>
                <w:sz w:val="22"/>
                <w:szCs w:val="20"/>
              </w:rPr>
              <w:t xml:space="preserve">с 6 января 2014 - </w:t>
            </w:r>
          </w:p>
        </w:tc>
        <w:tc>
          <w:tcPr>
            <w:tcW w:w="3685" w:type="dxa"/>
            <w:shd w:val="clear" w:color="auto" w:fill="auto"/>
            <w:noWrap/>
            <w:hideMark/>
          </w:tcPr>
          <w:p w:rsidR="00C42365" w:rsidRPr="00582512" w:rsidRDefault="00C42365" w:rsidP="0069798F">
            <w:pPr>
              <w:ind w:left="-108"/>
              <w:rPr>
                <w:bCs/>
                <w:sz w:val="22"/>
                <w:szCs w:val="20"/>
              </w:rPr>
            </w:pPr>
            <w:r w:rsidRPr="00582512">
              <w:rPr>
                <w:bCs/>
                <w:sz w:val="22"/>
                <w:szCs w:val="20"/>
              </w:rPr>
              <w:t>90 % начальной цены каждого лота</w:t>
            </w:r>
          </w:p>
        </w:tc>
      </w:tr>
      <w:tr w:rsidR="00C42365" w:rsidRPr="00582512" w:rsidTr="00C42365">
        <w:trPr>
          <w:trHeight w:val="285"/>
        </w:trPr>
        <w:tc>
          <w:tcPr>
            <w:tcW w:w="2235" w:type="dxa"/>
            <w:shd w:val="clear" w:color="auto" w:fill="auto"/>
            <w:hideMark/>
          </w:tcPr>
          <w:p w:rsidR="00C42365" w:rsidRPr="00582512" w:rsidRDefault="00C42365" w:rsidP="0069798F">
            <w:pPr>
              <w:rPr>
                <w:sz w:val="22"/>
                <w:szCs w:val="20"/>
              </w:rPr>
            </w:pPr>
            <w:r w:rsidRPr="00582512">
              <w:rPr>
                <w:sz w:val="22"/>
                <w:szCs w:val="20"/>
              </w:rPr>
              <w:t xml:space="preserve">с 13 января 2014 – </w:t>
            </w:r>
          </w:p>
        </w:tc>
        <w:tc>
          <w:tcPr>
            <w:tcW w:w="3685" w:type="dxa"/>
            <w:shd w:val="clear" w:color="auto" w:fill="auto"/>
            <w:noWrap/>
            <w:hideMark/>
          </w:tcPr>
          <w:p w:rsidR="00C42365" w:rsidRPr="00582512" w:rsidRDefault="00C42365" w:rsidP="0069798F">
            <w:pPr>
              <w:ind w:left="-108"/>
              <w:rPr>
                <w:sz w:val="22"/>
                <w:szCs w:val="20"/>
              </w:rPr>
            </w:pPr>
            <w:r w:rsidRPr="00582512">
              <w:rPr>
                <w:bCs/>
                <w:sz w:val="22"/>
                <w:szCs w:val="20"/>
              </w:rPr>
              <w:t>80 % начальной цены каждого лота</w:t>
            </w:r>
          </w:p>
        </w:tc>
      </w:tr>
      <w:tr w:rsidR="00C42365" w:rsidRPr="00582512" w:rsidTr="00C42365">
        <w:trPr>
          <w:trHeight w:val="285"/>
        </w:trPr>
        <w:tc>
          <w:tcPr>
            <w:tcW w:w="2235" w:type="dxa"/>
            <w:shd w:val="clear" w:color="auto" w:fill="auto"/>
            <w:hideMark/>
          </w:tcPr>
          <w:p w:rsidR="00C42365" w:rsidRPr="00582512" w:rsidRDefault="00C42365" w:rsidP="0069798F">
            <w:pPr>
              <w:rPr>
                <w:sz w:val="22"/>
                <w:szCs w:val="20"/>
              </w:rPr>
            </w:pPr>
            <w:r w:rsidRPr="00582512">
              <w:rPr>
                <w:sz w:val="22"/>
                <w:szCs w:val="20"/>
              </w:rPr>
              <w:t xml:space="preserve">с 20 января 2014 – </w:t>
            </w:r>
          </w:p>
        </w:tc>
        <w:tc>
          <w:tcPr>
            <w:tcW w:w="3685" w:type="dxa"/>
            <w:shd w:val="clear" w:color="auto" w:fill="auto"/>
            <w:noWrap/>
            <w:hideMark/>
          </w:tcPr>
          <w:p w:rsidR="00C42365" w:rsidRPr="00582512" w:rsidRDefault="00C42365" w:rsidP="0069798F">
            <w:pPr>
              <w:ind w:left="-108"/>
              <w:rPr>
                <w:bCs/>
                <w:sz w:val="22"/>
                <w:szCs w:val="20"/>
              </w:rPr>
            </w:pPr>
            <w:r w:rsidRPr="00582512">
              <w:rPr>
                <w:bCs/>
                <w:sz w:val="22"/>
                <w:szCs w:val="20"/>
              </w:rPr>
              <w:t>70 % начальной цены каждого лота</w:t>
            </w:r>
          </w:p>
        </w:tc>
      </w:tr>
      <w:tr w:rsidR="00C42365" w:rsidRPr="00582512" w:rsidTr="00C42365">
        <w:trPr>
          <w:trHeight w:val="285"/>
        </w:trPr>
        <w:tc>
          <w:tcPr>
            <w:tcW w:w="2235" w:type="dxa"/>
            <w:shd w:val="clear" w:color="auto" w:fill="auto"/>
            <w:hideMark/>
          </w:tcPr>
          <w:p w:rsidR="00C42365" w:rsidRPr="00582512" w:rsidRDefault="00C42365" w:rsidP="0069798F">
            <w:pPr>
              <w:rPr>
                <w:sz w:val="22"/>
                <w:szCs w:val="20"/>
              </w:rPr>
            </w:pPr>
            <w:r w:rsidRPr="00582512">
              <w:rPr>
                <w:sz w:val="22"/>
                <w:szCs w:val="20"/>
              </w:rPr>
              <w:t xml:space="preserve">с 27 января 2014 – </w:t>
            </w:r>
          </w:p>
        </w:tc>
        <w:tc>
          <w:tcPr>
            <w:tcW w:w="3685" w:type="dxa"/>
            <w:shd w:val="clear" w:color="auto" w:fill="auto"/>
            <w:noWrap/>
            <w:hideMark/>
          </w:tcPr>
          <w:p w:rsidR="00C42365" w:rsidRPr="00582512" w:rsidRDefault="00C42365" w:rsidP="0069798F">
            <w:pPr>
              <w:ind w:left="-108"/>
              <w:rPr>
                <w:bCs/>
                <w:sz w:val="22"/>
                <w:szCs w:val="20"/>
              </w:rPr>
            </w:pPr>
            <w:r w:rsidRPr="00582512">
              <w:rPr>
                <w:bCs/>
                <w:sz w:val="22"/>
                <w:szCs w:val="20"/>
              </w:rPr>
              <w:t>60% начальной цены каждого лота</w:t>
            </w:r>
          </w:p>
        </w:tc>
      </w:tr>
      <w:tr w:rsidR="00C42365" w:rsidRPr="00582512" w:rsidTr="00C42365">
        <w:trPr>
          <w:trHeight w:val="285"/>
        </w:trPr>
        <w:tc>
          <w:tcPr>
            <w:tcW w:w="2235" w:type="dxa"/>
            <w:shd w:val="clear" w:color="auto" w:fill="auto"/>
            <w:hideMark/>
          </w:tcPr>
          <w:p w:rsidR="00C42365" w:rsidRPr="00582512" w:rsidRDefault="00C42365" w:rsidP="0069798F">
            <w:pPr>
              <w:rPr>
                <w:sz w:val="22"/>
                <w:szCs w:val="20"/>
              </w:rPr>
            </w:pPr>
            <w:r w:rsidRPr="00582512">
              <w:rPr>
                <w:sz w:val="22"/>
                <w:szCs w:val="20"/>
              </w:rPr>
              <w:t>с 3 февраля 2014 -</w:t>
            </w:r>
          </w:p>
        </w:tc>
        <w:tc>
          <w:tcPr>
            <w:tcW w:w="3685" w:type="dxa"/>
            <w:shd w:val="clear" w:color="auto" w:fill="auto"/>
            <w:noWrap/>
            <w:hideMark/>
          </w:tcPr>
          <w:p w:rsidR="00C42365" w:rsidRPr="00582512" w:rsidRDefault="00C42365" w:rsidP="0069798F">
            <w:pPr>
              <w:ind w:left="-108"/>
              <w:rPr>
                <w:bCs/>
                <w:sz w:val="22"/>
                <w:szCs w:val="20"/>
              </w:rPr>
            </w:pPr>
            <w:r w:rsidRPr="00582512">
              <w:rPr>
                <w:bCs/>
                <w:sz w:val="22"/>
                <w:szCs w:val="20"/>
              </w:rPr>
              <w:t>50% начальной цены каждого лота</w:t>
            </w:r>
          </w:p>
        </w:tc>
      </w:tr>
      <w:tr w:rsidR="00C42365" w:rsidRPr="00582512" w:rsidTr="00C42365">
        <w:trPr>
          <w:trHeight w:val="285"/>
        </w:trPr>
        <w:tc>
          <w:tcPr>
            <w:tcW w:w="2235" w:type="dxa"/>
            <w:shd w:val="clear" w:color="auto" w:fill="auto"/>
            <w:hideMark/>
          </w:tcPr>
          <w:p w:rsidR="00C42365" w:rsidRPr="00582512" w:rsidRDefault="00C42365" w:rsidP="0069798F">
            <w:pPr>
              <w:rPr>
                <w:sz w:val="22"/>
                <w:szCs w:val="20"/>
              </w:rPr>
            </w:pPr>
            <w:r w:rsidRPr="00582512">
              <w:rPr>
                <w:sz w:val="22"/>
                <w:szCs w:val="20"/>
              </w:rPr>
              <w:t>с 10 февраля 2014 -</w:t>
            </w:r>
          </w:p>
        </w:tc>
        <w:tc>
          <w:tcPr>
            <w:tcW w:w="3685" w:type="dxa"/>
            <w:shd w:val="clear" w:color="auto" w:fill="auto"/>
            <w:noWrap/>
            <w:hideMark/>
          </w:tcPr>
          <w:p w:rsidR="00C42365" w:rsidRPr="00582512" w:rsidRDefault="00C42365" w:rsidP="0069798F">
            <w:pPr>
              <w:ind w:left="-108"/>
              <w:rPr>
                <w:bCs/>
                <w:sz w:val="22"/>
                <w:szCs w:val="20"/>
              </w:rPr>
            </w:pPr>
            <w:r w:rsidRPr="00582512">
              <w:rPr>
                <w:bCs/>
                <w:sz w:val="22"/>
                <w:szCs w:val="20"/>
              </w:rPr>
              <w:t>40% начальной цены каждого лота</w:t>
            </w:r>
          </w:p>
        </w:tc>
      </w:tr>
      <w:tr w:rsidR="00C42365" w:rsidRPr="00582512" w:rsidTr="00C42365">
        <w:trPr>
          <w:trHeight w:val="285"/>
        </w:trPr>
        <w:tc>
          <w:tcPr>
            <w:tcW w:w="2235" w:type="dxa"/>
            <w:shd w:val="clear" w:color="auto" w:fill="auto"/>
            <w:hideMark/>
          </w:tcPr>
          <w:p w:rsidR="00C42365" w:rsidRPr="00582512" w:rsidRDefault="00C42365" w:rsidP="0069798F">
            <w:pPr>
              <w:rPr>
                <w:sz w:val="22"/>
                <w:szCs w:val="20"/>
              </w:rPr>
            </w:pPr>
            <w:r w:rsidRPr="00582512">
              <w:rPr>
                <w:sz w:val="22"/>
                <w:szCs w:val="20"/>
              </w:rPr>
              <w:t>с 17 февраля 2014 -</w:t>
            </w:r>
          </w:p>
        </w:tc>
        <w:tc>
          <w:tcPr>
            <w:tcW w:w="3685" w:type="dxa"/>
            <w:shd w:val="clear" w:color="auto" w:fill="auto"/>
            <w:noWrap/>
            <w:hideMark/>
          </w:tcPr>
          <w:p w:rsidR="00C42365" w:rsidRPr="00582512" w:rsidRDefault="00C42365" w:rsidP="0069798F">
            <w:pPr>
              <w:ind w:left="-108"/>
              <w:rPr>
                <w:bCs/>
                <w:sz w:val="22"/>
                <w:szCs w:val="20"/>
              </w:rPr>
            </w:pPr>
            <w:r w:rsidRPr="00582512">
              <w:rPr>
                <w:bCs/>
                <w:sz w:val="22"/>
                <w:szCs w:val="20"/>
              </w:rPr>
              <w:t>30% начальной цены каждого лота</w:t>
            </w:r>
          </w:p>
        </w:tc>
      </w:tr>
    </w:tbl>
    <w:p w:rsidR="00C42365" w:rsidRPr="00582512" w:rsidRDefault="00C42365" w:rsidP="00C42365">
      <w:pPr>
        <w:autoSpaceDE w:val="0"/>
        <w:autoSpaceDN w:val="0"/>
        <w:adjustRightInd w:val="0"/>
        <w:jc w:val="both"/>
        <w:rPr>
          <w:b/>
          <w:bCs/>
          <w:iCs/>
          <w:sz w:val="22"/>
        </w:rPr>
      </w:pPr>
      <w:r w:rsidRPr="00582512">
        <w:rPr>
          <w:b/>
          <w:bCs/>
          <w:iCs/>
          <w:sz w:val="22"/>
        </w:rPr>
        <w:t xml:space="preserve">Форма подачи предложения о цене имущества: </w:t>
      </w:r>
      <w:r w:rsidRPr="00582512">
        <w:rPr>
          <w:bCs/>
          <w:iCs/>
          <w:sz w:val="22"/>
        </w:rPr>
        <w:t>открытая.</w:t>
      </w:r>
    </w:p>
    <w:p w:rsidR="00582512" w:rsidRPr="008E7A5F" w:rsidRDefault="00582512" w:rsidP="00582512">
      <w:pPr>
        <w:rPr>
          <w:b/>
          <w:sz w:val="22"/>
        </w:rPr>
      </w:pPr>
      <w:r w:rsidRPr="008E7A5F">
        <w:rPr>
          <w:b/>
          <w:sz w:val="22"/>
        </w:rPr>
        <w:t xml:space="preserve">Порядок оформления участия в торгах: </w:t>
      </w:r>
    </w:p>
    <w:p w:rsidR="00582512" w:rsidRPr="008E7A5F" w:rsidRDefault="00582512" w:rsidP="00582512">
      <w:pPr>
        <w:jc w:val="both"/>
        <w:rPr>
          <w:sz w:val="22"/>
          <w:szCs w:val="22"/>
        </w:rPr>
      </w:pPr>
      <w:r w:rsidRPr="008E7A5F">
        <w:rPr>
          <w:sz w:val="22"/>
        </w:rPr>
        <w:t>К участию в торгах допускаются юридические и физические лица, своевременно подавшие заявку на участие в торгах с приложением всех необходимых документов.</w:t>
      </w:r>
    </w:p>
    <w:p w:rsidR="00582512" w:rsidRPr="008E7A5F" w:rsidRDefault="00582512" w:rsidP="00582512">
      <w:pPr>
        <w:jc w:val="both"/>
        <w:rPr>
          <w:b/>
          <w:sz w:val="22"/>
        </w:rPr>
      </w:pPr>
      <w:r w:rsidRPr="008E7A5F">
        <w:rPr>
          <w:b/>
          <w:sz w:val="22"/>
        </w:rPr>
        <w:t>Перечень представляемых документов:</w:t>
      </w:r>
    </w:p>
    <w:p w:rsidR="00582512" w:rsidRPr="008E7A5F" w:rsidRDefault="00582512" w:rsidP="00582512">
      <w:pPr>
        <w:jc w:val="both"/>
        <w:rPr>
          <w:sz w:val="22"/>
        </w:rPr>
      </w:pPr>
      <w:r w:rsidRPr="008E7A5F">
        <w:rPr>
          <w:sz w:val="22"/>
        </w:rPr>
        <w:t>К заявке на участие в торгах прилагаются копии документов:</w:t>
      </w:r>
    </w:p>
    <w:p w:rsidR="00582512" w:rsidRPr="008E7A5F" w:rsidRDefault="00582512" w:rsidP="00582512">
      <w:pPr>
        <w:numPr>
          <w:ilvl w:val="0"/>
          <w:numId w:val="1"/>
        </w:numPr>
        <w:jc w:val="both"/>
        <w:rPr>
          <w:sz w:val="22"/>
        </w:rPr>
      </w:pPr>
      <w:r w:rsidRPr="008E7A5F">
        <w:rPr>
          <w:sz w:val="22"/>
        </w:rPr>
        <w:t>выписка из единого государственного реестра юридических лиц (для юридическ</w:t>
      </w:r>
      <w:r w:rsidRPr="008E7A5F">
        <w:rPr>
          <w:sz w:val="22"/>
        </w:rPr>
        <w:t>о</w:t>
      </w:r>
      <w:r w:rsidRPr="008E7A5F">
        <w:rPr>
          <w:sz w:val="22"/>
        </w:rPr>
        <w:t>го лица);</w:t>
      </w:r>
    </w:p>
    <w:p w:rsidR="00582512" w:rsidRPr="008E7A5F" w:rsidRDefault="00582512" w:rsidP="00582512">
      <w:pPr>
        <w:numPr>
          <w:ilvl w:val="0"/>
          <w:numId w:val="1"/>
        </w:numPr>
        <w:jc w:val="both"/>
        <w:rPr>
          <w:sz w:val="22"/>
        </w:rPr>
      </w:pPr>
      <w:r w:rsidRPr="008E7A5F">
        <w:rPr>
          <w:sz w:val="22"/>
        </w:rPr>
        <w:t>выписка из единого государственного реестра индивидуальных предпринимат</w:t>
      </w:r>
      <w:r w:rsidRPr="008E7A5F">
        <w:rPr>
          <w:sz w:val="22"/>
        </w:rPr>
        <w:t>е</w:t>
      </w:r>
      <w:r w:rsidRPr="008E7A5F">
        <w:rPr>
          <w:sz w:val="22"/>
        </w:rPr>
        <w:t>лей (для индивидуального предпринимателя);</w:t>
      </w:r>
    </w:p>
    <w:p w:rsidR="00582512" w:rsidRPr="008E7A5F" w:rsidRDefault="00582512" w:rsidP="00582512">
      <w:pPr>
        <w:numPr>
          <w:ilvl w:val="0"/>
          <w:numId w:val="1"/>
        </w:numPr>
        <w:jc w:val="both"/>
        <w:rPr>
          <w:sz w:val="22"/>
        </w:rPr>
      </w:pPr>
      <w:r w:rsidRPr="008E7A5F">
        <w:rPr>
          <w:sz w:val="22"/>
        </w:rPr>
        <w:t xml:space="preserve">документы, </w:t>
      </w:r>
      <w:proofErr w:type="gramStart"/>
      <w:r w:rsidRPr="008E7A5F">
        <w:rPr>
          <w:sz w:val="22"/>
        </w:rPr>
        <w:t>удостоверяющих</w:t>
      </w:r>
      <w:proofErr w:type="gramEnd"/>
      <w:r w:rsidRPr="008E7A5F">
        <w:rPr>
          <w:sz w:val="22"/>
        </w:rPr>
        <w:t xml:space="preserve"> личность (для физического лица);</w:t>
      </w:r>
    </w:p>
    <w:p w:rsidR="00582512" w:rsidRPr="008E7A5F" w:rsidRDefault="00582512" w:rsidP="00582512">
      <w:pPr>
        <w:numPr>
          <w:ilvl w:val="0"/>
          <w:numId w:val="1"/>
        </w:numPr>
        <w:jc w:val="both"/>
        <w:rPr>
          <w:sz w:val="22"/>
        </w:rPr>
      </w:pPr>
      <w:r w:rsidRPr="008E7A5F">
        <w:rPr>
          <w:sz w:val="22"/>
        </w:rPr>
        <w:t>надлежащим образом заверенный перевод на русский язык документов о госуда</w:t>
      </w:r>
      <w:r w:rsidRPr="008E7A5F">
        <w:rPr>
          <w:sz w:val="22"/>
        </w:rPr>
        <w:t>р</w:t>
      </w:r>
      <w:r w:rsidRPr="008E7A5F">
        <w:rPr>
          <w:sz w:val="22"/>
        </w:rPr>
        <w:t>ственной регистрации юридического лица или государственной регистрации физического лица в качестве индивидуального предпринимателя в соответствии з</w:t>
      </w:r>
      <w:r w:rsidRPr="008E7A5F">
        <w:rPr>
          <w:sz w:val="22"/>
        </w:rPr>
        <w:t>а</w:t>
      </w:r>
      <w:r w:rsidRPr="008E7A5F">
        <w:rPr>
          <w:sz w:val="22"/>
        </w:rPr>
        <w:t>конодательством соответствующего государства (для иностранного лица).</w:t>
      </w:r>
    </w:p>
    <w:p w:rsidR="00582512" w:rsidRPr="008E7A5F" w:rsidRDefault="00582512" w:rsidP="00582512">
      <w:pPr>
        <w:numPr>
          <w:ilvl w:val="0"/>
          <w:numId w:val="1"/>
        </w:numPr>
        <w:jc w:val="both"/>
        <w:rPr>
          <w:sz w:val="22"/>
        </w:rPr>
      </w:pPr>
      <w:r w:rsidRPr="008E7A5F">
        <w:rPr>
          <w:sz w:val="22"/>
        </w:rPr>
        <w:lastRenderedPageBreak/>
        <w:t>документ, подтверждающий полномочия лица на осуществление действий от им</w:t>
      </w:r>
      <w:r w:rsidRPr="008E7A5F">
        <w:rPr>
          <w:sz w:val="22"/>
        </w:rPr>
        <w:t>е</w:t>
      </w:r>
      <w:r w:rsidRPr="008E7A5F">
        <w:rPr>
          <w:sz w:val="22"/>
        </w:rPr>
        <w:t>ни заявителя.</w:t>
      </w:r>
    </w:p>
    <w:p w:rsidR="00582512" w:rsidRPr="008E7A5F" w:rsidRDefault="00582512" w:rsidP="00582512">
      <w:pPr>
        <w:jc w:val="both"/>
        <w:rPr>
          <w:b/>
          <w:sz w:val="22"/>
        </w:rPr>
      </w:pPr>
      <w:r w:rsidRPr="008E7A5F">
        <w:rPr>
          <w:b/>
          <w:sz w:val="22"/>
        </w:rPr>
        <w:t>Порядок и критерии выявления победителя торгов:</w:t>
      </w:r>
    </w:p>
    <w:p w:rsidR="00582512" w:rsidRPr="008E7A5F" w:rsidRDefault="00582512" w:rsidP="00582512">
      <w:pPr>
        <w:pStyle w:val="2"/>
        <w:tabs>
          <w:tab w:val="left" w:pos="0"/>
        </w:tabs>
        <w:ind w:left="0" w:firstLine="0"/>
        <w:jc w:val="both"/>
        <w:rPr>
          <w:rFonts w:ascii="Arial" w:hAnsi="Arial" w:cs="Arial"/>
          <w:sz w:val="22"/>
        </w:rPr>
      </w:pPr>
      <w:r w:rsidRPr="008E7A5F">
        <w:rPr>
          <w:sz w:val="22"/>
        </w:rPr>
        <w:t>Победителем торгов по продаже имущества посредством публичного предложения признается заявитель, который первым представил в установленный срок з</w:t>
      </w:r>
      <w:r w:rsidRPr="008E7A5F">
        <w:rPr>
          <w:sz w:val="22"/>
        </w:rPr>
        <w:t>а</w:t>
      </w:r>
      <w:r w:rsidRPr="008E7A5F">
        <w:rPr>
          <w:sz w:val="22"/>
        </w:rPr>
        <w:t>явку на участие в торгах, содержащую предложение о цене имущества, которая не ниже начальной цены продажи, установленной для определенного периода проведения то</w:t>
      </w:r>
      <w:r w:rsidRPr="008E7A5F">
        <w:rPr>
          <w:sz w:val="22"/>
        </w:rPr>
        <w:t>р</w:t>
      </w:r>
      <w:r w:rsidRPr="008E7A5F">
        <w:rPr>
          <w:sz w:val="22"/>
        </w:rPr>
        <w:t>гов.</w:t>
      </w:r>
      <w:r w:rsidRPr="008E7A5F">
        <w:rPr>
          <w:rFonts w:ascii="Arial" w:hAnsi="Arial" w:cs="Arial"/>
          <w:sz w:val="22"/>
        </w:rPr>
        <w:t xml:space="preserve"> </w:t>
      </w:r>
    </w:p>
    <w:p w:rsidR="00582512" w:rsidRPr="008E7A5F" w:rsidRDefault="00582512" w:rsidP="00582512">
      <w:pPr>
        <w:pStyle w:val="2"/>
        <w:tabs>
          <w:tab w:val="left" w:pos="0"/>
        </w:tabs>
        <w:ind w:left="0" w:firstLine="0"/>
        <w:jc w:val="both"/>
        <w:rPr>
          <w:sz w:val="22"/>
        </w:rPr>
      </w:pPr>
      <w:proofErr w:type="gramStart"/>
      <w:r w:rsidRPr="008E7A5F">
        <w:rPr>
          <w:sz w:val="22"/>
        </w:rPr>
        <w:t>С даты определения</w:t>
      </w:r>
      <w:proofErr w:type="gramEnd"/>
      <w:r w:rsidRPr="008E7A5F">
        <w:rPr>
          <w:sz w:val="22"/>
        </w:rPr>
        <w:t xml:space="preserve"> победителя торгов прием заявок по лоту прекращается. </w:t>
      </w:r>
    </w:p>
    <w:p w:rsidR="00582512" w:rsidRPr="008E7A5F" w:rsidRDefault="00582512" w:rsidP="00582512">
      <w:pPr>
        <w:jc w:val="both"/>
        <w:rPr>
          <w:b/>
          <w:sz w:val="22"/>
        </w:rPr>
      </w:pPr>
      <w:r w:rsidRPr="008E7A5F">
        <w:rPr>
          <w:b/>
          <w:sz w:val="22"/>
        </w:rPr>
        <w:t>Порядок и срок заключения договора купли-продажи:</w:t>
      </w:r>
    </w:p>
    <w:p w:rsidR="00582512" w:rsidRPr="008E7A5F" w:rsidRDefault="00582512" w:rsidP="00582512">
      <w:pPr>
        <w:jc w:val="both"/>
        <w:rPr>
          <w:sz w:val="22"/>
        </w:rPr>
      </w:pPr>
      <w:r w:rsidRPr="008E7A5F">
        <w:rPr>
          <w:sz w:val="22"/>
        </w:rPr>
        <w:t xml:space="preserve">Лицо, являющееся победителем торгов, и конкурсный управляющий не позднее чем через 5 дней </w:t>
      </w:r>
      <w:proofErr w:type="gramStart"/>
      <w:r w:rsidRPr="008E7A5F">
        <w:rPr>
          <w:sz w:val="22"/>
        </w:rPr>
        <w:t>с даты подписания</w:t>
      </w:r>
      <w:proofErr w:type="gramEnd"/>
      <w:r w:rsidRPr="008E7A5F">
        <w:rPr>
          <w:sz w:val="22"/>
        </w:rPr>
        <w:t xml:space="preserve"> протокола о результатах проведения торгов подпис</w:t>
      </w:r>
      <w:r w:rsidRPr="008E7A5F">
        <w:rPr>
          <w:sz w:val="22"/>
        </w:rPr>
        <w:t>ы</w:t>
      </w:r>
      <w:r w:rsidRPr="008E7A5F">
        <w:rPr>
          <w:sz w:val="22"/>
        </w:rPr>
        <w:t xml:space="preserve">вают договор купли-продажи имущества. </w:t>
      </w:r>
      <w:r w:rsidRPr="008E7A5F">
        <w:rPr>
          <w:sz w:val="22"/>
        </w:rPr>
        <w:tab/>
        <w:t xml:space="preserve"> </w:t>
      </w:r>
    </w:p>
    <w:p w:rsidR="00582512" w:rsidRPr="008E7A5F" w:rsidRDefault="00582512" w:rsidP="00582512">
      <w:pPr>
        <w:jc w:val="both"/>
        <w:rPr>
          <w:b/>
          <w:sz w:val="22"/>
        </w:rPr>
      </w:pPr>
      <w:r w:rsidRPr="008E7A5F">
        <w:rPr>
          <w:b/>
          <w:sz w:val="22"/>
        </w:rPr>
        <w:t>Условия продажи имущества, сроки платежа, реквизиты счетов</w:t>
      </w:r>
      <w:r w:rsidRPr="008E7A5F">
        <w:rPr>
          <w:sz w:val="22"/>
        </w:rPr>
        <w:t>:</w:t>
      </w:r>
    </w:p>
    <w:p w:rsidR="00582512" w:rsidRPr="008E7A5F" w:rsidRDefault="00582512" w:rsidP="00582512">
      <w:pPr>
        <w:jc w:val="both"/>
        <w:rPr>
          <w:sz w:val="22"/>
        </w:rPr>
      </w:pPr>
      <w:r w:rsidRPr="008E7A5F">
        <w:rPr>
          <w:sz w:val="22"/>
        </w:rPr>
        <w:t xml:space="preserve">При продаже имущества денежные средства должны быть уплачены не позднее, чем 10 дней </w:t>
      </w:r>
      <w:proofErr w:type="gramStart"/>
      <w:r w:rsidRPr="008E7A5F">
        <w:rPr>
          <w:sz w:val="22"/>
        </w:rPr>
        <w:t>с даты заключения</w:t>
      </w:r>
      <w:proofErr w:type="gramEnd"/>
      <w:r w:rsidRPr="008E7A5F">
        <w:rPr>
          <w:sz w:val="22"/>
        </w:rPr>
        <w:t xml:space="preserve"> договора купли-продажи. </w:t>
      </w:r>
    </w:p>
    <w:p w:rsidR="00582512" w:rsidRPr="008E7A5F" w:rsidRDefault="00582512" w:rsidP="00582512">
      <w:pPr>
        <w:jc w:val="both"/>
        <w:rPr>
          <w:sz w:val="22"/>
        </w:rPr>
      </w:pPr>
      <w:r w:rsidRPr="008E7A5F">
        <w:rPr>
          <w:sz w:val="22"/>
        </w:rPr>
        <w:t>В случае неуплаты денежных средств в установленный срок договор купли-продажи счит</w:t>
      </w:r>
      <w:r w:rsidRPr="008E7A5F">
        <w:rPr>
          <w:sz w:val="22"/>
        </w:rPr>
        <w:t>а</w:t>
      </w:r>
      <w:r w:rsidRPr="008E7A5F">
        <w:rPr>
          <w:sz w:val="22"/>
        </w:rPr>
        <w:t>ется расторгнутым.</w:t>
      </w:r>
    </w:p>
    <w:p w:rsidR="00582512" w:rsidRPr="008E7A5F" w:rsidRDefault="00582512" w:rsidP="00582512">
      <w:pPr>
        <w:autoSpaceDE w:val="0"/>
        <w:autoSpaceDN w:val="0"/>
        <w:adjustRightInd w:val="0"/>
        <w:jc w:val="both"/>
        <w:rPr>
          <w:sz w:val="22"/>
        </w:rPr>
      </w:pPr>
      <w:r w:rsidRPr="008E7A5F">
        <w:rPr>
          <w:sz w:val="22"/>
        </w:rPr>
        <w:t>Реквизиты для перечисления денежных средств:</w:t>
      </w:r>
    </w:p>
    <w:p w:rsidR="00582512" w:rsidRPr="008E7A5F" w:rsidRDefault="00582512" w:rsidP="00582512">
      <w:pPr>
        <w:rPr>
          <w:sz w:val="22"/>
        </w:rPr>
      </w:pPr>
      <w:r w:rsidRPr="008E7A5F">
        <w:rPr>
          <w:sz w:val="22"/>
        </w:rPr>
        <w:t>ЗАО «</w:t>
      </w:r>
      <w:proofErr w:type="spellStart"/>
      <w:r w:rsidRPr="008E7A5F">
        <w:rPr>
          <w:sz w:val="22"/>
        </w:rPr>
        <w:t>Инвест-Трейд</w:t>
      </w:r>
      <w:proofErr w:type="spellEnd"/>
      <w:r w:rsidRPr="008E7A5F">
        <w:rPr>
          <w:sz w:val="22"/>
        </w:rPr>
        <w:t>»</w:t>
      </w:r>
    </w:p>
    <w:p w:rsidR="00582512" w:rsidRPr="008E7A5F" w:rsidRDefault="00582512" w:rsidP="00582512">
      <w:pPr>
        <w:rPr>
          <w:sz w:val="22"/>
        </w:rPr>
      </w:pPr>
      <w:r w:rsidRPr="008E7A5F">
        <w:rPr>
          <w:sz w:val="22"/>
        </w:rPr>
        <w:t>ИНН 6672154475,  КПП 667201001</w:t>
      </w:r>
    </w:p>
    <w:p w:rsidR="00582512" w:rsidRPr="008E7A5F" w:rsidRDefault="00582512" w:rsidP="00582512">
      <w:pPr>
        <w:rPr>
          <w:sz w:val="22"/>
        </w:rPr>
      </w:pPr>
      <w:proofErr w:type="gramStart"/>
      <w:r w:rsidRPr="008E7A5F">
        <w:rPr>
          <w:sz w:val="22"/>
        </w:rPr>
        <w:t>Р</w:t>
      </w:r>
      <w:proofErr w:type="gramEnd"/>
      <w:r w:rsidRPr="008E7A5F">
        <w:rPr>
          <w:sz w:val="22"/>
        </w:rPr>
        <w:t>/с 40702810124100000211 в филиале ОАО «УРАЛСИБ» в г. Екатери</w:t>
      </w:r>
      <w:r w:rsidRPr="008E7A5F">
        <w:rPr>
          <w:sz w:val="22"/>
        </w:rPr>
        <w:t>н</w:t>
      </w:r>
      <w:r w:rsidRPr="008E7A5F">
        <w:rPr>
          <w:sz w:val="22"/>
        </w:rPr>
        <w:t>бург</w:t>
      </w:r>
    </w:p>
    <w:p w:rsidR="00582512" w:rsidRPr="008E7A5F" w:rsidRDefault="00582512" w:rsidP="00582512">
      <w:pPr>
        <w:rPr>
          <w:sz w:val="22"/>
        </w:rPr>
      </w:pPr>
      <w:r w:rsidRPr="008E7A5F">
        <w:rPr>
          <w:sz w:val="22"/>
        </w:rPr>
        <w:t>К/с 30101810600000000996</w:t>
      </w:r>
    </w:p>
    <w:p w:rsidR="00582512" w:rsidRPr="008E7A5F" w:rsidRDefault="00582512" w:rsidP="00582512">
      <w:pPr>
        <w:rPr>
          <w:sz w:val="22"/>
        </w:rPr>
      </w:pPr>
      <w:r w:rsidRPr="008E7A5F">
        <w:rPr>
          <w:sz w:val="22"/>
        </w:rPr>
        <w:t>БИК 046568996.</w:t>
      </w:r>
    </w:p>
    <w:p w:rsidR="00582512" w:rsidRPr="008E7A5F" w:rsidRDefault="00582512" w:rsidP="00582512">
      <w:pPr>
        <w:rPr>
          <w:b/>
          <w:sz w:val="22"/>
        </w:rPr>
      </w:pPr>
      <w:r w:rsidRPr="008E7A5F">
        <w:rPr>
          <w:b/>
          <w:sz w:val="22"/>
        </w:rPr>
        <w:t xml:space="preserve">Организатор торгов: </w:t>
      </w:r>
    </w:p>
    <w:p w:rsidR="00E45239" w:rsidRPr="008E7A5F" w:rsidRDefault="00582512" w:rsidP="00582512">
      <w:pPr>
        <w:rPr>
          <w:sz w:val="28"/>
        </w:rPr>
      </w:pPr>
      <w:r w:rsidRPr="008E7A5F">
        <w:rPr>
          <w:color w:val="333333"/>
          <w:sz w:val="22"/>
          <w:szCs w:val="15"/>
        </w:rPr>
        <w:t>ООО «</w:t>
      </w:r>
      <w:proofErr w:type="spellStart"/>
      <w:r w:rsidRPr="008E7A5F">
        <w:rPr>
          <w:color w:val="333333"/>
          <w:sz w:val="22"/>
          <w:szCs w:val="15"/>
        </w:rPr>
        <w:t>Технофом-Тейково</w:t>
      </w:r>
      <w:proofErr w:type="spellEnd"/>
      <w:r w:rsidRPr="008E7A5F">
        <w:rPr>
          <w:color w:val="333333"/>
          <w:sz w:val="22"/>
          <w:szCs w:val="15"/>
        </w:rPr>
        <w:t xml:space="preserve">», юридический адрес: 155048, </w:t>
      </w:r>
      <w:proofErr w:type="gramStart"/>
      <w:r w:rsidRPr="008E7A5F">
        <w:rPr>
          <w:color w:val="333333"/>
          <w:sz w:val="22"/>
          <w:szCs w:val="15"/>
        </w:rPr>
        <w:t>Ивановская</w:t>
      </w:r>
      <w:proofErr w:type="gramEnd"/>
      <w:r w:rsidRPr="008E7A5F">
        <w:rPr>
          <w:color w:val="333333"/>
          <w:sz w:val="22"/>
          <w:szCs w:val="15"/>
        </w:rPr>
        <w:t xml:space="preserve"> обл., </w:t>
      </w:r>
      <w:proofErr w:type="spellStart"/>
      <w:r w:rsidRPr="008E7A5F">
        <w:rPr>
          <w:color w:val="333333"/>
          <w:sz w:val="22"/>
          <w:szCs w:val="15"/>
        </w:rPr>
        <w:t>Тейковский</w:t>
      </w:r>
      <w:proofErr w:type="spellEnd"/>
      <w:r w:rsidRPr="008E7A5F">
        <w:rPr>
          <w:color w:val="333333"/>
          <w:sz w:val="22"/>
          <w:szCs w:val="15"/>
        </w:rPr>
        <w:t xml:space="preserve"> район, г. Тейково, ул. </w:t>
      </w:r>
      <w:proofErr w:type="spellStart"/>
      <w:r w:rsidRPr="008E7A5F">
        <w:rPr>
          <w:color w:val="333333"/>
          <w:sz w:val="22"/>
          <w:szCs w:val="15"/>
        </w:rPr>
        <w:t>Сергеевская</w:t>
      </w:r>
      <w:proofErr w:type="spellEnd"/>
      <w:r w:rsidRPr="008E7A5F">
        <w:rPr>
          <w:color w:val="333333"/>
          <w:sz w:val="22"/>
          <w:szCs w:val="15"/>
        </w:rPr>
        <w:t xml:space="preserve">, д. 1, контактный телефон: 89255267184, </w:t>
      </w:r>
      <w:proofErr w:type="spellStart"/>
      <w:r w:rsidRPr="008E7A5F">
        <w:rPr>
          <w:color w:val="333333"/>
          <w:sz w:val="22"/>
          <w:szCs w:val="15"/>
        </w:rPr>
        <w:t>e-mail</w:t>
      </w:r>
      <w:proofErr w:type="spellEnd"/>
      <w:r w:rsidRPr="008E7A5F">
        <w:rPr>
          <w:color w:val="333333"/>
          <w:sz w:val="22"/>
          <w:szCs w:val="15"/>
        </w:rPr>
        <w:t xml:space="preserve">: </w:t>
      </w:r>
      <w:proofErr w:type="spellStart"/>
      <w:r w:rsidRPr="008E7A5F">
        <w:rPr>
          <w:color w:val="333333"/>
          <w:sz w:val="22"/>
          <w:szCs w:val="15"/>
        </w:rPr>
        <w:t>technofom-teikovo@yandex.ru</w:t>
      </w:r>
      <w:proofErr w:type="spellEnd"/>
      <w:r w:rsidRPr="008E7A5F">
        <w:rPr>
          <w:color w:val="333333"/>
          <w:sz w:val="22"/>
          <w:szCs w:val="15"/>
        </w:rPr>
        <w:t>.</w:t>
      </w:r>
    </w:p>
    <w:sectPr w:rsidR="00E45239" w:rsidRPr="008E7A5F" w:rsidSect="00C4236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92EA9"/>
    <w:multiLevelType w:val="hybridMultilevel"/>
    <w:tmpl w:val="9D40500A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2365"/>
    <w:rsid w:val="00114BF1"/>
    <w:rsid w:val="003A475D"/>
    <w:rsid w:val="00582512"/>
    <w:rsid w:val="006D7FC6"/>
    <w:rsid w:val="00715969"/>
    <w:rsid w:val="007E087B"/>
    <w:rsid w:val="00803825"/>
    <w:rsid w:val="008E7A5F"/>
    <w:rsid w:val="00900BB4"/>
    <w:rsid w:val="00C42365"/>
    <w:rsid w:val="00C51E98"/>
    <w:rsid w:val="00E45239"/>
    <w:rsid w:val="00E87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36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42365"/>
    <w:rPr>
      <w:color w:val="0000FF"/>
      <w:u w:val="single"/>
    </w:rPr>
  </w:style>
  <w:style w:type="paragraph" w:styleId="2">
    <w:name w:val="List 2"/>
    <w:basedOn w:val="a"/>
    <w:uiPriority w:val="99"/>
    <w:rsid w:val="00582512"/>
    <w:pPr>
      <w:ind w:left="566" w:hanging="283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nkruptcy.selt-online.ru/" TargetMode="External"/><Relationship Id="rId5" Type="http://schemas.openxmlformats.org/officeDocument/2006/relationships/hyperlink" Target="http://bankruptcy.selt-onlin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744</Words>
  <Characters>4243</Characters>
  <Application>Microsoft Office Word</Application>
  <DocSecurity>0</DocSecurity>
  <Lines>35</Lines>
  <Paragraphs>9</Paragraphs>
  <ScaleCrop>false</ScaleCrop>
  <Company/>
  <LinksUpToDate>false</LinksUpToDate>
  <CharactersWithSpaces>4978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2013-12-23T09:43:00Z</dcterms:created>
  <dcterms:modified xsi:type="dcterms:W3CDTF">2013-12-23T09:50:00Z</dcterms:modified>
</cp:coreProperties>
</file>